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6A9" w:rsidRPr="008A06A9" w:rsidRDefault="005A1460" w:rsidP="005A1460">
      <w:pPr>
        <w:widowControl w:val="0"/>
        <w:shd w:val="clear" w:color="auto" w:fill="F7CAAC" w:themeFill="accent2" w:themeFillTint="66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lang w:eastAsia="ru-RU"/>
        </w:rPr>
      </w:pPr>
      <w:bookmarkStart w:id="0" w:name="_Toc75019060"/>
      <w:bookmarkStart w:id="1" w:name="_Toc75530317"/>
      <w:r>
        <w:rPr>
          <w:rFonts w:ascii="Times New Roman" w:eastAsia="Times New Roman" w:hAnsi="Times New Roman" w:cs="Times New Roman"/>
          <w:kern w:val="28"/>
          <w:lang w:eastAsia="ru-RU"/>
        </w:rPr>
        <w:t xml:space="preserve">Раздел </w:t>
      </w:r>
      <w:proofErr w:type="gramStart"/>
      <w:r>
        <w:rPr>
          <w:rFonts w:ascii="Times New Roman" w:eastAsia="Times New Roman" w:hAnsi="Times New Roman" w:cs="Times New Roman"/>
          <w:kern w:val="28"/>
          <w:lang w:eastAsia="ru-RU"/>
        </w:rPr>
        <w:t>5 ,</w:t>
      </w:r>
      <w:proofErr w:type="gramEnd"/>
      <w:r>
        <w:rPr>
          <w:rFonts w:ascii="Times New Roman" w:eastAsia="Times New Roman" w:hAnsi="Times New Roman" w:cs="Times New Roman"/>
          <w:kern w:val="28"/>
          <w:lang w:eastAsia="ru-RU"/>
        </w:rPr>
        <w:t xml:space="preserve"> </w:t>
      </w:r>
      <w:r w:rsidR="008A06A9" w:rsidRPr="008A06A9">
        <w:rPr>
          <w:rFonts w:ascii="Times New Roman" w:eastAsia="Times New Roman" w:hAnsi="Times New Roman" w:cs="Times New Roman"/>
          <w:kern w:val="28"/>
          <w:lang w:eastAsia="ru-RU"/>
        </w:rPr>
        <w:t>Приложение № 3 к извещению о закупке</w:t>
      </w:r>
    </w:p>
    <w:p w:rsidR="008A06A9" w:rsidRDefault="008A06A9" w:rsidP="008A06A9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</w:p>
    <w:p w:rsidR="008A06A9" w:rsidRPr="005A1460" w:rsidRDefault="008A06A9" w:rsidP="005A146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lang w:eastAsia="ru-RU"/>
        </w:rPr>
      </w:pPr>
      <w:r w:rsidRPr="005A1460">
        <w:rPr>
          <w:rFonts w:ascii="Times New Roman" w:eastAsia="Times New Roman" w:hAnsi="Times New Roman" w:cs="Times New Roman"/>
          <w:b/>
          <w:kern w:val="28"/>
          <w:lang w:eastAsia="ru-RU"/>
        </w:rPr>
        <w:t>Обоснование начальной (максимальной) цены договора</w:t>
      </w:r>
      <w:bookmarkEnd w:id="0"/>
      <w:bookmarkEnd w:id="1"/>
    </w:p>
    <w:p w:rsidR="005A1460" w:rsidRPr="005A1460" w:rsidRDefault="005A1460" w:rsidP="005A1460">
      <w:pPr>
        <w:keepNext/>
        <w:spacing w:line="240" w:lineRule="auto"/>
        <w:jc w:val="center"/>
        <w:rPr>
          <w:rFonts w:ascii="Times New Roman" w:hAnsi="Times New Roman" w:cs="Times New Roman"/>
          <w:b/>
        </w:rPr>
      </w:pPr>
      <w:r w:rsidRPr="005A1460">
        <w:rPr>
          <w:rFonts w:ascii="Times New Roman" w:hAnsi="Times New Roman" w:cs="Times New Roman"/>
          <w:b/>
          <w:bCs/>
        </w:rPr>
        <w:t>на передачу прав на использование программного обеспечения для резервного копирования информации</w:t>
      </w:r>
    </w:p>
    <w:p w:rsidR="005A1460" w:rsidRPr="005A1460" w:rsidRDefault="005A1460" w:rsidP="005A1460">
      <w:pPr>
        <w:keepNext/>
        <w:spacing w:line="240" w:lineRule="auto"/>
        <w:ind w:firstLine="284"/>
        <w:rPr>
          <w:rFonts w:ascii="Times New Roman" w:hAnsi="Times New Roman" w:cs="Times New Roman"/>
        </w:rPr>
      </w:pPr>
      <w:r w:rsidRPr="005A1460">
        <w:rPr>
          <w:rFonts w:ascii="Times New Roman" w:hAnsi="Times New Roman" w:cs="Times New Roman"/>
        </w:rPr>
        <w:t>Определение начальной (максимальной) цены договоров проведено с использованием метода, предусмотренного п.Б.2.1: анализа рыночной стоимости закупаемых товара.</w:t>
      </w:r>
    </w:p>
    <w:p w:rsidR="008A06A9" w:rsidRPr="008A06A9" w:rsidRDefault="008A06A9" w:rsidP="008A06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x-none" w:eastAsia="x-none"/>
        </w:rPr>
      </w:pPr>
    </w:p>
    <w:tbl>
      <w:tblPr>
        <w:tblW w:w="15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118"/>
        <w:gridCol w:w="1843"/>
        <w:gridCol w:w="2268"/>
        <w:gridCol w:w="1854"/>
        <w:gridCol w:w="1295"/>
        <w:gridCol w:w="1061"/>
        <w:gridCol w:w="7"/>
        <w:gridCol w:w="1183"/>
        <w:gridCol w:w="7"/>
        <w:gridCol w:w="10"/>
        <w:gridCol w:w="1747"/>
      </w:tblGrid>
      <w:tr w:rsidR="008A06A9" w:rsidRPr="008A06A9" w:rsidTr="005A1460">
        <w:trPr>
          <w:trHeight w:val="1142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8A06A9" w:rsidRPr="008A06A9" w:rsidRDefault="008A06A9" w:rsidP="008A06A9">
            <w:pPr>
              <w:widowControl w:val="0"/>
              <w:spacing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>№ п/п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A06A9" w:rsidRPr="008A06A9" w:rsidRDefault="008A06A9" w:rsidP="008A0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 xml:space="preserve">Наименование продукции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A06A9" w:rsidRPr="008A06A9" w:rsidRDefault="008A06A9" w:rsidP="008A0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>Ком предложение</w:t>
            </w:r>
          </w:p>
          <w:p w:rsidR="008A06A9" w:rsidRPr="008A06A9" w:rsidRDefault="008A06A9" w:rsidP="008A0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>Поставщика</w:t>
            </w:r>
          </w:p>
          <w:p w:rsidR="008A06A9" w:rsidRPr="008A06A9" w:rsidRDefault="008A06A9" w:rsidP="008A0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>№ 1</w:t>
            </w:r>
          </w:p>
          <w:p w:rsidR="008A06A9" w:rsidRPr="008A06A9" w:rsidRDefault="008A06A9" w:rsidP="008A0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 xml:space="preserve">от 27.10.2021   </w:t>
            </w:r>
          </w:p>
          <w:p w:rsidR="008A06A9" w:rsidRPr="008A06A9" w:rsidRDefault="008A06A9" w:rsidP="008A0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 xml:space="preserve"> № 257</w:t>
            </w:r>
          </w:p>
          <w:p w:rsidR="008A06A9" w:rsidRPr="008A06A9" w:rsidRDefault="008A06A9" w:rsidP="008A0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 xml:space="preserve"> НДС</w:t>
            </w:r>
            <w:r w:rsidR="005A1460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 xml:space="preserve"> не облагается</w:t>
            </w: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 xml:space="preserve"> (руб.)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06A9" w:rsidRPr="008A06A9" w:rsidRDefault="008A06A9" w:rsidP="008A0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>Ком предложение</w:t>
            </w:r>
          </w:p>
          <w:p w:rsidR="008A06A9" w:rsidRPr="008A06A9" w:rsidRDefault="008A06A9" w:rsidP="008A0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>Поставщика</w:t>
            </w:r>
          </w:p>
          <w:p w:rsidR="008A06A9" w:rsidRPr="008A06A9" w:rsidRDefault="008A06A9" w:rsidP="008A0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>№ 2</w:t>
            </w:r>
          </w:p>
          <w:p w:rsidR="008A06A9" w:rsidRPr="008A06A9" w:rsidRDefault="008A06A9" w:rsidP="008A0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 xml:space="preserve">от 29.10.2021    </w:t>
            </w:r>
          </w:p>
          <w:p w:rsidR="008A06A9" w:rsidRPr="008A06A9" w:rsidRDefault="008A06A9" w:rsidP="008A0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>№ 177</w:t>
            </w:r>
          </w:p>
          <w:p w:rsidR="008A06A9" w:rsidRPr="008A06A9" w:rsidRDefault="005A1460" w:rsidP="008A0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>НДС</w:t>
            </w:r>
            <w:r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 xml:space="preserve"> не облагается</w:t>
            </w:r>
            <w:r w:rsidR="008A06A9"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>, (руб.)</w:t>
            </w:r>
          </w:p>
        </w:tc>
        <w:tc>
          <w:tcPr>
            <w:tcW w:w="1854" w:type="dxa"/>
            <w:vAlign w:val="center"/>
          </w:tcPr>
          <w:p w:rsidR="008A06A9" w:rsidRPr="008A06A9" w:rsidRDefault="008A06A9" w:rsidP="008A0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>Ком предложение</w:t>
            </w:r>
          </w:p>
          <w:p w:rsidR="008A06A9" w:rsidRPr="008A06A9" w:rsidRDefault="008A06A9" w:rsidP="008A0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>Поставщика</w:t>
            </w:r>
          </w:p>
          <w:p w:rsidR="008A06A9" w:rsidRPr="008A06A9" w:rsidRDefault="008A06A9" w:rsidP="008A0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>№ 3</w:t>
            </w:r>
          </w:p>
          <w:p w:rsidR="008A06A9" w:rsidRPr="008A06A9" w:rsidRDefault="008A06A9" w:rsidP="008A0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 xml:space="preserve">от 08.11.2021    </w:t>
            </w:r>
          </w:p>
          <w:p w:rsidR="008A06A9" w:rsidRPr="008A06A9" w:rsidRDefault="008A06A9" w:rsidP="008A0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>№ 1678</w:t>
            </w:r>
          </w:p>
          <w:p w:rsidR="008A06A9" w:rsidRPr="008A06A9" w:rsidRDefault="005A1460" w:rsidP="008A0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>НДС</w:t>
            </w:r>
            <w:r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 xml:space="preserve"> не облагается</w:t>
            </w: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 xml:space="preserve"> </w:t>
            </w:r>
            <w:r w:rsidR="008A06A9"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>(руб.)</w:t>
            </w:r>
          </w:p>
        </w:tc>
        <w:tc>
          <w:tcPr>
            <w:tcW w:w="1295" w:type="dxa"/>
            <w:vAlign w:val="center"/>
            <w:hideMark/>
          </w:tcPr>
          <w:p w:rsidR="008A06A9" w:rsidRPr="008A06A9" w:rsidRDefault="008A06A9" w:rsidP="008A0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>Средняя цена</w:t>
            </w:r>
          </w:p>
          <w:p w:rsidR="008A06A9" w:rsidRPr="008A06A9" w:rsidRDefault="008A06A9" w:rsidP="008A0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 xml:space="preserve">за ед. товара </w:t>
            </w:r>
            <w:r w:rsidR="005A1460"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>НДС</w:t>
            </w:r>
            <w:r w:rsidR="005A1460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 xml:space="preserve"> не облагается</w:t>
            </w:r>
            <w:r w:rsidR="005A1460"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 xml:space="preserve"> </w:t>
            </w: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>(руб.)</w:t>
            </w:r>
          </w:p>
        </w:tc>
        <w:tc>
          <w:tcPr>
            <w:tcW w:w="1061" w:type="dxa"/>
            <w:vAlign w:val="center"/>
            <w:hideMark/>
          </w:tcPr>
          <w:p w:rsidR="008A06A9" w:rsidRPr="008A06A9" w:rsidRDefault="008A06A9" w:rsidP="008A0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>Ед. изм. (шт.)</w:t>
            </w:r>
          </w:p>
        </w:tc>
        <w:tc>
          <w:tcPr>
            <w:tcW w:w="1190" w:type="dxa"/>
            <w:gridSpan w:val="2"/>
            <w:vAlign w:val="center"/>
            <w:hideMark/>
          </w:tcPr>
          <w:p w:rsidR="008A06A9" w:rsidRPr="008A06A9" w:rsidRDefault="008A06A9" w:rsidP="008A0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>Кол-во продукции</w:t>
            </w:r>
          </w:p>
        </w:tc>
        <w:tc>
          <w:tcPr>
            <w:tcW w:w="1764" w:type="dxa"/>
            <w:gridSpan w:val="3"/>
            <w:vAlign w:val="center"/>
            <w:hideMark/>
          </w:tcPr>
          <w:p w:rsidR="008A06A9" w:rsidRPr="008A06A9" w:rsidRDefault="008A06A9" w:rsidP="008A0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 xml:space="preserve">Итого  </w:t>
            </w:r>
          </w:p>
          <w:p w:rsidR="008A06A9" w:rsidRPr="008A06A9" w:rsidRDefault="005A1460" w:rsidP="008A0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>С</w:t>
            </w:r>
            <w:r w:rsidR="008A06A9"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>тоимость</w:t>
            </w:r>
            <w:r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 xml:space="preserve"> продукции</w:t>
            </w:r>
            <w:r w:rsidR="008A06A9"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>,</w:t>
            </w:r>
          </w:p>
          <w:p w:rsidR="008A06A9" w:rsidRPr="008A06A9" w:rsidRDefault="005A1460" w:rsidP="008A0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>НДС</w:t>
            </w:r>
            <w:r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 xml:space="preserve"> не облагается</w:t>
            </w: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 xml:space="preserve"> </w:t>
            </w:r>
            <w:r w:rsidR="008A06A9"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>(руб.)</w:t>
            </w:r>
          </w:p>
        </w:tc>
      </w:tr>
      <w:tr w:rsidR="008A06A9" w:rsidRPr="008A06A9" w:rsidTr="005A1460">
        <w:trPr>
          <w:trHeight w:val="47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8A06A9" w:rsidRPr="008A06A9" w:rsidRDefault="008A06A9" w:rsidP="008A0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A06A9" w:rsidRPr="008A06A9" w:rsidRDefault="008A06A9" w:rsidP="008A0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A06A9" w:rsidRPr="008A06A9" w:rsidRDefault="008A06A9" w:rsidP="008A0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8A06A9" w:rsidRPr="008A06A9" w:rsidRDefault="008A06A9" w:rsidP="008A0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>4</w:t>
            </w:r>
          </w:p>
        </w:tc>
        <w:tc>
          <w:tcPr>
            <w:tcW w:w="1854" w:type="dxa"/>
            <w:vAlign w:val="center"/>
          </w:tcPr>
          <w:p w:rsidR="008A06A9" w:rsidRPr="008A06A9" w:rsidRDefault="008A06A9" w:rsidP="008A0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>5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8A06A9" w:rsidRPr="008A06A9" w:rsidRDefault="008A06A9" w:rsidP="008A0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>6=(3+4+5)/2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8A06A9" w:rsidRPr="008A06A9" w:rsidRDefault="008A06A9" w:rsidP="008A0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>7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  <w:hideMark/>
          </w:tcPr>
          <w:p w:rsidR="008A06A9" w:rsidRPr="008A06A9" w:rsidRDefault="008A06A9" w:rsidP="008A06A9">
            <w:pPr>
              <w:widowControl w:val="0"/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>8</w:t>
            </w:r>
          </w:p>
        </w:tc>
        <w:tc>
          <w:tcPr>
            <w:tcW w:w="1764" w:type="dxa"/>
            <w:gridSpan w:val="3"/>
            <w:shd w:val="clear" w:color="auto" w:fill="auto"/>
            <w:vAlign w:val="center"/>
            <w:hideMark/>
          </w:tcPr>
          <w:p w:rsidR="008A06A9" w:rsidRPr="008A06A9" w:rsidRDefault="008A06A9" w:rsidP="008A06A9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>9</w:t>
            </w:r>
          </w:p>
        </w:tc>
      </w:tr>
      <w:tr w:rsidR="005A1460" w:rsidRPr="008A06A9" w:rsidTr="005A1460">
        <w:trPr>
          <w:trHeight w:val="721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5A1460" w:rsidRPr="008A06A9" w:rsidRDefault="005A1460" w:rsidP="008A0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</w:p>
        </w:tc>
        <w:tc>
          <w:tcPr>
            <w:tcW w:w="12646" w:type="dxa"/>
            <w:gridSpan w:val="10"/>
            <w:shd w:val="clear" w:color="auto" w:fill="auto"/>
            <w:vAlign w:val="center"/>
          </w:tcPr>
          <w:p w:rsidR="005A1460" w:rsidRDefault="005A1460" w:rsidP="005A14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Характеристики (функциональные, потребительские свойства) указаны в Техническом задании</w:t>
            </w:r>
          </w:p>
          <w:p w:rsidR="005A1460" w:rsidRPr="008A06A9" w:rsidRDefault="005A1460" w:rsidP="005A14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(приложение № 1 к извещению о закупке)</w:t>
            </w:r>
          </w:p>
        </w:tc>
        <w:tc>
          <w:tcPr>
            <w:tcW w:w="1747" w:type="dxa"/>
            <w:shd w:val="clear" w:color="auto" w:fill="auto"/>
            <w:noWrap/>
            <w:vAlign w:val="center"/>
          </w:tcPr>
          <w:p w:rsidR="005A1460" w:rsidRPr="008A06A9" w:rsidRDefault="005A1460" w:rsidP="008A06A9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</w:p>
        </w:tc>
      </w:tr>
      <w:tr w:rsidR="008A06A9" w:rsidRPr="008A06A9" w:rsidTr="005A1460">
        <w:trPr>
          <w:trHeight w:val="721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8A06A9" w:rsidRPr="008A06A9" w:rsidRDefault="008A06A9" w:rsidP="008A0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8A06A9" w:rsidRPr="008A06A9" w:rsidRDefault="008A06A9" w:rsidP="008A06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1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lang w:eastAsia="ru-RU"/>
              </w:rPr>
              <w:t>Передача прав на использование программного обеспечения для резервного копирования информации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06A9" w:rsidRPr="008A06A9" w:rsidRDefault="008A06A9" w:rsidP="008A0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>675 165,00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A06A9" w:rsidRPr="008A06A9" w:rsidRDefault="008A06A9" w:rsidP="008A0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>667 954,50</w:t>
            </w:r>
          </w:p>
        </w:tc>
        <w:tc>
          <w:tcPr>
            <w:tcW w:w="1854" w:type="dxa"/>
            <w:vAlign w:val="center"/>
          </w:tcPr>
          <w:p w:rsidR="008A06A9" w:rsidRPr="008A06A9" w:rsidRDefault="008A06A9" w:rsidP="008A0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655 500,00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8A06A9" w:rsidRPr="008A06A9" w:rsidRDefault="008A06A9" w:rsidP="008A0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z w:val="21"/>
                <w:szCs w:val="20"/>
                <w:lang w:eastAsia="ru-RU"/>
              </w:rPr>
              <w:t>666 206,50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A06A9" w:rsidRPr="008A06A9" w:rsidRDefault="008A06A9" w:rsidP="008A0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>комплект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:rsidR="008A06A9" w:rsidRPr="008A06A9" w:rsidRDefault="008A06A9" w:rsidP="008A0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>2</w:t>
            </w:r>
          </w:p>
        </w:tc>
        <w:tc>
          <w:tcPr>
            <w:tcW w:w="1764" w:type="dxa"/>
            <w:gridSpan w:val="3"/>
            <w:shd w:val="clear" w:color="auto" w:fill="auto"/>
            <w:noWrap/>
            <w:vAlign w:val="center"/>
          </w:tcPr>
          <w:p w:rsidR="008A06A9" w:rsidRPr="008A06A9" w:rsidRDefault="008A06A9" w:rsidP="008A06A9">
            <w:pPr>
              <w:widowControl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>1 332 413,00</w:t>
            </w:r>
          </w:p>
        </w:tc>
      </w:tr>
      <w:tr w:rsidR="005A1460" w:rsidRPr="008A06A9" w:rsidTr="005A1460">
        <w:trPr>
          <w:trHeight w:val="377"/>
          <w:jc w:val="center"/>
        </w:trPr>
        <w:tc>
          <w:tcPr>
            <w:tcW w:w="12292" w:type="dxa"/>
            <w:gridSpan w:val="8"/>
            <w:shd w:val="clear" w:color="auto" w:fill="auto"/>
            <w:vAlign w:val="center"/>
            <w:hideMark/>
          </w:tcPr>
          <w:p w:rsidR="005A1460" w:rsidRPr="008A06A9" w:rsidRDefault="005A1460" w:rsidP="008A06A9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b/>
                <w:bCs/>
                <w:snapToGrid w:val="0"/>
                <w:sz w:val="21"/>
                <w:szCs w:val="20"/>
                <w:lang w:eastAsia="ru-RU"/>
              </w:rPr>
              <w:t xml:space="preserve">          ИТОГО</w:t>
            </w:r>
          </w:p>
        </w:tc>
        <w:tc>
          <w:tcPr>
            <w:tcW w:w="1190" w:type="dxa"/>
            <w:gridSpan w:val="2"/>
            <w:shd w:val="clear" w:color="auto" w:fill="auto"/>
            <w:noWrap/>
            <w:vAlign w:val="center"/>
          </w:tcPr>
          <w:p w:rsidR="005A1460" w:rsidRPr="008A06A9" w:rsidRDefault="005A1460" w:rsidP="008A0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snapToGrid w:val="0"/>
                <w:sz w:val="21"/>
                <w:szCs w:val="20"/>
                <w:lang w:eastAsia="ru-RU"/>
              </w:rPr>
              <w:t>2</w:t>
            </w:r>
          </w:p>
        </w:tc>
        <w:tc>
          <w:tcPr>
            <w:tcW w:w="1757" w:type="dxa"/>
            <w:gridSpan w:val="2"/>
            <w:shd w:val="clear" w:color="auto" w:fill="auto"/>
            <w:noWrap/>
            <w:vAlign w:val="center"/>
          </w:tcPr>
          <w:p w:rsidR="005A1460" w:rsidRPr="008A06A9" w:rsidRDefault="005A1460" w:rsidP="008A06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1"/>
                <w:szCs w:val="20"/>
                <w:lang w:eastAsia="ru-RU"/>
              </w:rPr>
            </w:pPr>
            <w:r w:rsidRPr="008A06A9">
              <w:rPr>
                <w:rFonts w:ascii="Times New Roman" w:eastAsia="Times New Roman" w:hAnsi="Times New Roman" w:cs="Times New Roman"/>
                <w:b/>
                <w:snapToGrid w:val="0"/>
                <w:sz w:val="21"/>
                <w:szCs w:val="20"/>
                <w:lang w:eastAsia="ru-RU"/>
              </w:rPr>
              <w:t>1 332 413,00</w:t>
            </w:r>
          </w:p>
        </w:tc>
      </w:tr>
    </w:tbl>
    <w:p w:rsidR="008A06A9" w:rsidRPr="008A06A9" w:rsidRDefault="008A06A9" w:rsidP="008A06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x-none" w:eastAsia="x-none"/>
        </w:rPr>
      </w:pPr>
    </w:p>
    <w:p w:rsidR="005A1460" w:rsidRPr="005A1460" w:rsidRDefault="005A1460" w:rsidP="005A1460">
      <w:pPr>
        <w:keepNext/>
        <w:tabs>
          <w:tab w:val="left" w:pos="5670"/>
        </w:tabs>
        <w:spacing w:line="240" w:lineRule="auto"/>
        <w:rPr>
          <w:rFonts w:ascii="Times New Roman" w:hAnsi="Times New Roman" w:cs="Times New Roman"/>
        </w:rPr>
      </w:pPr>
      <w:r w:rsidRPr="005A1460">
        <w:rPr>
          <w:rFonts w:ascii="Times New Roman" w:hAnsi="Times New Roman" w:cs="Times New Roman"/>
        </w:rPr>
        <w:t>Начальная (максимальная) цена договора включает все затраты и расходы, необходимых для исполнения договора, а также пошлины, налоги и сборы.</w:t>
      </w:r>
    </w:p>
    <w:p w:rsidR="005A1460" w:rsidRDefault="005A1460" w:rsidP="008A06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x-none"/>
        </w:rPr>
      </w:pPr>
    </w:p>
    <w:p w:rsidR="008A06A9" w:rsidRPr="005A1460" w:rsidRDefault="008A06A9" w:rsidP="008A06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x-none"/>
        </w:rPr>
      </w:pPr>
      <w:r w:rsidRPr="005A1460">
        <w:rPr>
          <w:rFonts w:ascii="Times New Roman" w:eastAsia="Times New Roman" w:hAnsi="Times New Roman" w:cs="Times New Roman"/>
          <w:b/>
          <w:snapToGrid w:val="0"/>
          <w:lang w:eastAsia="x-none"/>
        </w:rPr>
        <w:t>Начальная (максимальная) цена договора устанавливается в размере 1 332 413 руб. 00 коп., НДС не облагается</w:t>
      </w:r>
      <w:r w:rsidRPr="005A1460">
        <w:rPr>
          <w:rFonts w:ascii="Times New Roman" w:eastAsia="Times New Roman" w:hAnsi="Times New Roman" w:cs="Times New Roman"/>
          <w:snapToGrid w:val="0"/>
          <w:lang w:eastAsia="x-none"/>
        </w:rPr>
        <w:t>.</w:t>
      </w:r>
    </w:p>
    <w:p w:rsidR="008A06A9" w:rsidRPr="005A1460" w:rsidRDefault="008A06A9" w:rsidP="008A06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x-none"/>
        </w:rPr>
      </w:pPr>
    </w:p>
    <w:p w:rsidR="008A06A9" w:rsidRDefault="008A06A9" w:rsidP="008A06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bookmarkStart w:id="2" w:name="_GoBack"/>
      <w:bookmarkEnd w:id="2"/>
    </w:p>
    <w:p w:rsidR="008A06A9" w:rsidRDefault="008A06A9" w:rsidP="008A06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8A06A9" w:rsidRPr="008A06A9" w:rsidRDefault="008A06A9" w:rsidP="008A06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A06A9">
        <w:rPr>
          <w:rFonts w:ascii="Times New Roman" w:eastAsia="Times New Roman" w:hAnsi="Times New Roman" w:cs="Times New Roman"/>
          <w:b/>
          <w:snapToGrid w:val="0"/>
          <w:lang w:eastAsia="ru-RU"/>
        </w:rPr>
        <w:t>Инженер 1 категории по информатизации ______________________ Д.О. Прокофьев</w:t>
      </w:r>
    </w:p>
    <w:p w:rsidR="008A06A9" w:rsidRPr="008A06A9" w:rsidRDefault="008A06A9" w:rsidP="008A06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x-none"/>
        </w:rPr>
      </w:pPr>
    </w:p>
    <w:p w:rsidR="00D83E9F" w:rsidRDefault="00D83E9F" w:rsidP="008A06A9">
      <w:pPr>
        <w:widowControl w:val="0"/>
        <w:spacing w:after="0" w:line="240" w:lineRule="auto"/>
      </w:pPr>
    </w:p>
    <w:sectPr w:rsidR="00D83E9F" w:rsidSect="008A06A9">
      <w:pgSz w:w="16838" w:h="11906" w:orient="landscape"/>
      <w:pgMar w:top="1134" w:right="568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9"/>
    <w:rsid w:val="005A1460"/>
    <w:rsid w:val="008A06A9"/>
    <w:rsid w:val="00D8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A7EC"/>
  <w15:chartTrackingRefBased/>
  <w15:docId w15:val="{F4ED4005-0E76-477E-86A6-5ACBCBEB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2021-11-23T10:55:00Z</dcterms:created>
  <dcterms:modified xsi:type="dcterms:W3CDTF">2021-11-30T18:30:00Z</dcterms:modified>
</cp:coreProperties>
</file>