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1D9" w:rsidRPr="009C3AF7" w:rsidRDefault="009F11D9" w:rsidP="00FB1863">
      <w:pPr>
        <w:widowControl w:val="0"/>
        <w:shd w:val="clear" w:color="auto" w:fill="FBE4D5" w:themeFill="accent2" w:themeFillTint="33"/>
        <w:spacing w:after="0" w:line="240" w:lineRule="auto"/>
        <w:jc w:val="right"/>
        <w:rPr>
          <w:rFonts w:ascii="Times New Roman" w:eastAsia="Times New Roman" w:hAnsi="Times New Roman" w:cs="Times New Roman"/>
          <w:b/>
          <w:snapToGrid w:val="0"/>
          <w:kern w:val="28"/>
          <w:lang w:eastAsia="ru-RU"/>
        </w:rPr>
      </w:pPr>
      <w:bookmarkStart w:id="0" w:name="_Ref460487791"/>
      <w:bookmarkStart w:id="1" w:name="_Ref460487792"/>
    </w:p>
    <w:p w:rsidR="009F11D9" w:rsidRPr="009C3AF7" w:rsidRDefault="009F11D9" w:rsidP="001D6789">
      <w:pPr>
        <w:widowControl w:val="0"/>
        <w:shd w:val="clear" w:color="auto" w:fill="FBE4D5" w:themeFill="accent2" w:themeFillTint="33"/>
        <w:spacing w:after="0" w:line="240" w:lineRule="auto"/>
        <w:jc w:val="right"/>
        <w:rPr>
          <w:rFonts w:ascii="Times New Roman" w:eastAsia="Times New Roman" w:hAnsi="Times New Roman" w:cs="Times New Roman"/>
          <w:b/>
          <w:snapToGrid w:val="0"/>
          <w:kern w:val="28"/>
          <w:lang w:eastAsia="ru-RU"/>
        </w:rPr>
      </w:pPr>
    </w:p>
    <w:p w:rsidR="0042213D" w:rsidRDefault="00F34F6B" w:rsidP="001D6789">
      <w:pPr>
        <w:widowControl w:val="0"/>
        <w:shd w:val="clear" w:color="auto" w:fill="FBE4D5" w:themeFill="accent2" w:themeFillTint="33"/>
        <w:spacing w:after="0" w:line="360" w:lineRule="auto"/>
        <w:jc w:val="right"/>
        <w:rPr>
          <w:rFonts w:ascii="Times New Roman" w:eastAsia="Times New Roman" w:hAnsi="Times New Roman" w:cs="Times New Roman"/>
          <w:b/>
          <w:snapToGrid w:val="0"/>
          <w:kern w:val="28"/>
          <w:lang w:eastAsia="ru-RU"/>
        </w:rPr>
      </w:pPr>
      <w:r w:rsidRPr="009C3AF7">
        <w:rPr>
          <w:rFonts w:ascii="Times New Roman" w:eastAsia="Times New Roman" w:hAnsi="Times New Roman" w:cs="Times New Roman"/>
          <w:b/>
          <w:snapToGrid w:val="0"/>
          <w:kern w:val="28"/>
          <w:lang w:eastAsia="ru-RU"/>
        </w:rPr>
        <w:t>Приложение № 1 к документации о закупке</w:t>
      </w:r>
      <w:r w:rsidR="0042213D">
        <w:rPr>
          <w:rFonts w:ascii="Times New Roman" w:eastAsia="Times New Roman" w:hAnsi="Times New Roman" w:cs="Times New Roman"/>
          <w:b/>
          <w:snapToGrid w:val="0"/>
          <w:kern w:val="28"/>
          <w:lang w:eastAsia="ru-RU"/>
        </w:rPr>
        <w:t>-</w:t>
      </w:r>
      <w:r w:rsidR="0042213D" w:rsidRPr="0042213D">
        <w:rPr>
          <w:rFonts w:ascii="Times New Roman" w:eastAsia="Times New Roman" w:hAnsi="Times New Roman" w:cs="Times New Roman"/>
          <w:b/>
          <w:snapToGrid w:val="0"/>
          <w:kern w:val="28"/>
          <w:lang w:eastAsia="ru-RU"/>
        </w:rPr>
        <w:t xml:space="preserve"> </w:t>
      </w:r>
    </w:p>
    <w:p w:rsidR="0042213D" w:rsidRDefault="0042213D" w:rsidP="001D6789">
      <w:pPr>
        <w:widowControl w:val="0"/>
        <w:shd w:val="clear" w:color="auto" w:fill="FBE4D5" w:themeFill="accent2" w:themeFillTint="33"/>
        <w:spacing w:after="0" w:line="360" w:lineRule="auto"/>
        <w:jc w:val="right"/>
        <w:rPr>
          <w:rFonts w:ascii="Times New Roman" w:eastAsia="Times New Roman" w:hAnsi="Times New Roman" w:cs="Times New Roman"/>
          <w:b/>
          <w:snapToGrid w:val="0"/>
          <w:kern w:val="28"/>
          <w:lang w:eastAsia="ru-RU"/>
        </w:rPr>
      </w:pPr>
      <w:r w:rsidRPr="009C3AF7">
        <w:rPr>
          <w:rFonts w:ascii="Times New Roman" w:eastAsia="Times New Roman" w:hAnsi="Times New Roman" w:cs="Times New Roman"/>
          <w:b/>
          <w:snapToGrid w:val="0"/>
          <w:kern w:val="28"/>
          <w:lang w:eastAsia="ru-RU"/>
        </w:rPr>
        <w:t xml:space="preserve">РАЗДЕЛ </w:t>
      </w:r>
      <w:r>
        <w:rPr>
          <w:rFonts w:ascii="Times New Roman" w:eastAsia="Times New Roman" w:hAnsi="Times New Roman" w:cs="Times New Roman"/>
          <w:b/>
          <w:snapToGrid w:val="0"/>
          <w:kern w:val="28"/>
          <w:lang w:eastAsia="ru-RU"/>
        </w:rPr>
        <w:t>6</w:t>
      </w:r>
      <w:r w:rsidRPr="009C3AF7">
        <w:rPr>
          <w:rFonts w:ascii="Times New Roman" w:eastAsia="Times New Roman" w:hAnsi="Times New Roman" w:cs="Times New Roman"/>
          <w:b/>
          <w:snapToGrid w:val="0"/>
          <w:kern w:val="28"/>
          <w:lang w:eastAsia="ru-RU"/>
        </w:rPr>
        <w:t>. ПРОЕКТ ДОГОВОРА</w:t>
      </w:r>
    </w:p>
    <w:p w:rsidR="0042213D" w:rsidRDefault="0042213D" w:rsidP="005549BB">
      <w:pPr>
        <w:widowControl w:val="0"/>
        <w:shd w:val="clear" w:color="auto" w:fill="FBE4D5" w:themeFill="accent2" w:themeFillTint="33"/>
        <w:spacing w:after="0" w:line="240" w:lineRule="auto"/>
        <w:jc w:val="right"/>
        <w:rPr>
          <w:rFonts w:ascii="Times New Roman" w:eastAsia="Times New Roman" w:hAnsi="Times New Roman" w:cs="Times New Roman"/>
          <w:b/>
          <w:snapToGrid w:val="0"/>
          <w:kern w:val="28"/>
          <w:lang w:eastAsia="ru-RU"/>
        </w:rPr>
      </w:pPr>
    </w:p>
    <w:p w:rsidR="00C85BA8" w:rsidRDefault="00C85BA8" w:rsidP="001D6789">
      <w:pPr>
        <w:widowControl w:val="0"/>
        <w:shd w:val="clear" w:color="auto" w:fill="FBE4D5" w:themeFill="accent2" w:themeFillTint="33"/>
        <w:spacing w:after="0" w:line="240" w:lineRule="auto"/>
        <w:jc w:val="right"/>
        <w:rPr>
          <w:rFonts w:ascii="Times New Roman" w:eastAsia="Times New Roman" w:hAnsi="Times New Roman" w:cs="Times New Roman"/>
          <w:b/>
          <w:snapToGrid w:val="0"/>
          <w:kern w:val="28"/>
          <w:lang w:eastAsia="ru-RU"/>
        </w:rPr>
      </w:pPr>
      <w:r>
        <w:rPr>
          <w:rFonts w:ascii="Times New Roman" w:eastAsia="Times New Roman" w:hAnsi="Times New Roman" w:cs="Times New Roman"/>
          <w:b/>
          <w:snapToGrid w:val="0"/>
          <w:kern w:val="28"/>
          <w:lang w:eastAsia="ru-RU"/>
        </w:rPr>
        <w:t xml:space="preserve"> </w:t>
      </w:r>
    </w:p>
    <w:p w:rsidR="00C91796" w:rsidRDefault="00C91796" w:rsidP="005549BB">
      <w:pPr>
        <w:widowControl w:val="0"/>
        <w:spacing w:after="0" w:line="240" w:lineRule="auto"/>
        <w:jc w:val="center"/>
        <w:rPr>
          <w:rFonts w:ascii="Times New Roman" w:eastAsia="Times New Roman" w:hAnsi="Times New Roman" w:cs="Times New Roman"/>
          <w:b/>
          <w:snapToGrid w:val="0"/>
          <w:kern w:val="28"/>
          <w:lang w:eastAsia="ru-RU"/>
        </w:rPr>
      </w:pPr>
    </w:p>
    <w:p w:rsidR="005549BB" w:rsidRPr="005549BB" w:rsidRDefault="005549BB" w:rsidP="005549BB">
      <w:pPr>
        <w:keepNext/>
        <w:pBdr>
          <w:top w:val="single" w:sz="4" w:space="1" w:color="auto"/>
          <w:left w:val="single" w:sz="4" w:space="0" w:color="auto"/>
          <w:bottom w:val="single" w:sz="4" w:space="12" w:color="auto"/>
          <w:right w:val="single" w:sz="4" w:space="1" w:color="auto"/>
        </w:pBdr>
        <w:tabs>
          <w:tab w:val="center" w:pos="4677"/>
          <w:tab w:val="right" w:pos="9355"/>
        </w:tabs>
        <w:spacing w:after="0" w:line="240" w:lineRule="auto"/>
        <w:ind w:left="4536"/>
        <w:jc w:val="center"/>
        <w:rPr>
          <w:rFonts w:ascii="Times New Roman" w:eastAsia="Times New Roman" w:hAnsi="Times New Roman" w:cs="Times New Roman"/>
        </w:rPr>
      </w:pPr>
      <w:r w:rsidRPr="005549BB">
        <w:rPr>
          <w:rFonts w:ascii="Times New Roman" w:eastAsia="Times New Roman" w:hAnsi="Times New Roman" w:cs="Times New Roman"/>
        </w:rPr>
        <w:t>Запись в Реестре договоров</w:t>
      </w:r>
    </w:p>
    <w:p w:rsidR="005549BB" w:rsidRPr="005549BB" w:rsidRDefault="005549BB" w:rsidP="005549BB">
      <w:pPr>
        <w:keepNext/>
        <w:pBdr>
          <w:top w:val="single" w:sz="4" w:space="1" w:color="auto"/>
          <w:left w:val="single" w:sz="4" w:space="0" w:color="auto"/>
          <w:bottom w:val="single" w:sz="4" w:space="12" w:color="auto"/>
          <w:right w:val="single" w:sz="4" w:space="1" w:color="auto"/>
        </w:pBdr>
        <w:tabs>
          <w:tab w:val="center" w:pos="4677"/>
          <w:tab w:val="right" w:pos="9355"/>
        </w:tabs>
        <w:spacing w:after="0" w:line="240" w:lineRule="auto"/>
        <w:ind w:left="4536"/>
        <w:jc w:val="center"/>
        <w:rPr>
          <w:rFonts w:ascii="Times New Roman" w:eastAsia="Times New Roman" w:hAnsi="Times New Roman" w:cs="Times New Roman"/>
        </w:rPr>
      </w:pPr>
      <w:r w:rsidRPr="005549BB">
        <w:rPr>
          <w:rFonts w:ascii="Times New Roman" w:eastAsia="Times New Roman" w:hAnsi="Times New Roman" w:cs="Times New Roman"/>
        </w:rPr>
        <w:t>№ 678105375582</w:t>
      </w:r>
      <w:r>
        <w:rPr>
          <w:rFonts w:ascii="Times New Roman" w:eastAsia="Times New Roman" w:hAnsi="Times New Roman" w:cs="Times New Roman"/>
        </w:rPr>
        <w:t>1</w:t>
      </w:r>
      <w:r w:rsidRPr="005549BB">
        <w:rPr>
          <w:rFonts w:ascii="Times New Roman" w:eastAsia="Times New Roman" w:hAnsi="Times New Roman" w:cs="Times New Roman"/>
        </w:rPr>
        <w:t xml:space="preserve"> 0 0 0 0_ __ __ _0_ _0_ _0_ _0_</w:t>
      </w:r>
    </w:p>
    <w:p w:rsidR="00C85BA8" w:rsidRDefault="00C85BA8" w:rsidP="005549BB">
      <w:pPr>
        <w:widowControl w:val="0"/>
        <w:spacing w:after="0" w:line="240" w:lineRule="auto"/>
        <w:jc w:val="center"/>
        <w:rPr>
          <w:rFonts w:ascii="Times New Roman" w:eastAsia="Times New Roman" w:hAnsi="Times New Roman" w:cs="Times New Roman"/>
          <w:b/>
          <w:snapToGrid w:val="0"/>
          <w:kern w:val="28"/>
          <w:lang w:eastAsia="ru-RU"/>
        </w:rPr>
      </w:pPr>
    </w:p>
    <w:p w:rsidR="006E1BE0" w:rsidRDefault="006E1BE0" w:rsidP="005549BB">
      <w:pPr>
        <w:widowControl w:val="0"/>
        <w:spacing w:after="0" w:line="240" w:lineRule="auto"/>
        <w:jc w:val="center"/>
        <w:rPr>
          <w:rFonts w:ascii="Times New Roman" w:eastAsia="Times New Roman" w:hAnsi="Times New Roman" w:cs="Times New Roman"/>
          <w:b/>
          <w:snapToGrid w:val="0"/>
          <w:kern w:val="28"/>
          <w:lang w:eastAsia="ru-RU"/>
        </w:rPr>
      </w:pPr>
    </w:p>
    <w:bookmarkEnd w:id="0"/>
    <w:bookmarkEnd w:id="1"/>
    <w:p w:rsidR="005549BB" w:rsidRPr="005549BB" w:rsidRDefault="005549BB" w:rsidP="005549BB">
      <w:pPr>
        <w:widowControl w:val="0"/>
        <w:autoSpaceDE w:val="0"/>
        <w:autoSpaceDN w:val="0"/>
        <w:adjustRightInd w:val="0"/>
        <w:spacing w:after="0" w:line="241" w:lineRule="atLeast"/>
        <w:ind w:firstLine="567"/>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ДОГОВОР № __________</w:t>
      </w:r>
      <w:bookmarkStart w:id="2" w:name="_Hlt440565644"/>
      <w:bookmarkEnd w:id="2"/>
    </w:p>
    <w:p w:rsidR="005549BB" w:rsidRPr="005549BB" w:rsidRDefault="005549BB" w:rsidP="005549BB">
      <w:pPr>
        <w:widowControl w:val="0"/>
        <w:autoSpaceDE w:val="0"/>
        <w:autoSpaceDN w:val="0"/>
        <w:adjustRightInd w:val="0"/>
        <w:spacing w:after="0" w:line="241" w:lineRule="atLeast"/>
        <w:ind w:firstLine="567"/>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на выполнение работ</w:t>
      </w:r>
    </w:p>
    <w:p w:rsidR="005549BB" w:rsidRPr="005549BB" w:rsidRDefault="005549BB" w:rsidP="005549BB">
      <w:pPr>
        <w:widowControl w:val="0"/>
        <w:autoSpaceDE w:val="0"/>
        <w:autoSpaceDN w:val="0"/>
        <w:adjustRightInd w:val="0"/>
        <w:spacing w:after="0" w:line="241" w:lineRule="atLeast"/>
        <w:ind w:firstLine="567"/>
        <w:jc w:val="center"/>
        <w:rPr>
          <w:rFonts w:ascii="Times New Roman" w:eastAsia="Times New Roman" w:hAnsi="Times New Roman" w:cs="Times New Roman"/>
          <w:b/>
          <w:lang w:eastAsia="ru-RU"/>
        </w:rPr>
      </w:pPr>
    </w:p>
    <w:p w:rsidR="005549BB" w:rsidRPr="005549BB" w:rsidRDefault="005549BB" w:rsidP="005549BB">
      <w:pPr>
        <w:widowControl w:val="0"/>
        <w:autoSpaceDE w:val="0"/>
        <w:autoSpaceDN w:val="0"/>
        <w:adjustRightInd w:val="0"/>
        <w:spacing w:after="0" w:line="241" w:lineRule="atLeast"/>
        <w:ind w:firstLine="567"/>
        <w:jc w:val="center"/>
        <w:rPr>
          <w:rFonts w:ascii="Times New Roman" w:eastAsia="Times New Roman" w:hAnsi="Times New Roman" w:cs="Times New Roman"/>
          <w:b/>
          <w:lang w:eastAsia="ru-RU"/>
        </w:rPr>
      </w:pPr>
    </w:p>
    <w:p w:rsidR="005549BB" w:rsidRPr="005549BB" w:rsidRDefault="005549BB" w:rsidP="005549BB">
      <w:pPr>
        <w:widowControl w:val="0"/>
        <w:tabs>
          <w:tab w:val="left" w:pos="0"/>
          <w:tab w:val="right" w:pos="10080"/>
        </w:tabs>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г. Санкт-Петербург                                                                                                   «___» ____________ 202</w:t>
      </w:r>
      <w:r w:rsidR="00F42B47">
        <w:rPr>
          <w:rFonts w:ascii="Times New Roman" w:eastAsia="Times New Roman" w:hAnsi="Times New Roman" w:cs="Times New Roman"/>
          <w:lang w:eastAsia="ru-RU"/>
        </w:rPr>
        <w:t>1</w:t>
      </w:r>
      <w:r w:rsidRPr="005549BB">
        <w:rPr>
          <w:rFonts w:ascii="Times New Roman" w:eastAsia="Times New Roman" w:hAnsi="Times New Roman" w:cs="Times New Roman"/>
          <w:lang w:eastAsia="ru-RU"/>
        </w:rPr>
        <w:t xml:space="preserve"> г.</w:t>
      </w:r>
    </w:p>
    <w:p w:rsidR="005549BB" w:rsidRPr="005549BB" w:rsidRDefault="005549BB" w:rsidP="005549BB">
      <w:pPr>
        <w:widowControl w:val="0"/>
        <w:tabs>
          <w:tab w:val="left" w:pos="567"/>
          <w:tab w:val="left" w:pos="2310"/>
        </w:tabs>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tabs>
          <w:tab w:val="left" w:pos="567"/>
          <w:tab w:val="left" w:pos="2310"/>
        </w:tabs>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b/>
          <w:lang w:eastAsia="ru-RU"/>
        </w:rPr>
        <w:t>Акционерное общество «Центральное морское конструкторское бюро «Алмаз»</w:t>
      </w:r>
      <w:r w:rsidRPr="005549BB">
        <w:rPr>
          <w:rFonts w:ascii="Times New Roman" w:eastAsia="Times New Roman" w:hAnsi="Times New Roman" w:cs="Times New Roman"/>
          <w:lang w:eastAsia="ru-RU"/>
        </w:rPr>
        <w:t xml:space="preserve"> (АО «ЦМКБ «Алмаз»), именуемое в дальнейшем «Зак</w:t>
      </w:r>
      <w:r w:rsidR="0042213D">
        <w:rPr>
          <w:rFonts w:ascii="Times New Roman" w:eastAsia="Times New Roman" w:hAnsi="Times New Roman" w:cs="Times New Roman"/>
          <w:lang w:eastAsia="ru-RU"/>
        </w:rPr>
        <w:t xml:space="preserve">азчик», в лице </w:t>
      </w:r>
      <w:r w:rsidRPr="005549BB">
        <w:rPr>
          <w:rFonts w:ascii="Times New Roman" w:eastAsia="Times New Roman" w:hAnsi="Times New Roman" w:cs="Times New Roman"/>
          <w:b/>
          <w:snapToGrid w:val="0"/>
          <w:lang w:eastAsia="ru-RU"/>
        </w:rPr>
        <w:t>________</w:t>
      </w:r>
      <w:r w:rsidRPr="005549BB">
        <w:rPr>
          <w:rFonts w:ascii="Times New Roman" w:eastAsia="Times New Roman" w:hAnsi="Times New Roman" w:cs="Times New Roman"/>
          <w:lang w:eastAsia="ru-RU"/>
        </w:rPr>
        <w:t>, действую</w:t>
      </w:r>
      <w:r w:rsidR="0042213D">
        <w:rPr>
          <w:rFonts w:ascii="Times New Roman" w:eastAsia="Times New Roman" w:hAnsi="Times New Roman" w:cs="Times New Roman"/>
          <w:lang w:eastAsia="ru-RU"/>
        </w:rPr>
        <w:t>щего на основании ________</w:t>
      </w:r>
      <w:r w:rsidRPr="005549BB">
        <w:rPr>
          <w:rFonts w:ascii="Times New Roman" w:eastAsia="Times New Roman" w:hAnsi="Times New Roman" w:cs="Times New Roman"/>
          <w:lang w:eastAsia="ru-RU"/>
        </w:rPr>
        <w:t>____, с одной стороны, и ____________________________________</w:t>
      </w:r>
      <w:r w:rsidRPr="005549BB">
        <w:rPr>
          <w:rFonts w:ascii="Times New Roman" w:eastAsia="Times New Roman" w:hAnsi="Times New Roman" w:cs="Times New Roman"/>
          <w:vertAlign w:val="superscript"/>
          <w:lang w:eastAsia="ru-RU"/>
        </w:rPr>
        <w:footnoteReference w:id="1"/>
      </w:r>
      <w:r w:rsidRPr="005549BB">
        <w:rPr>
          <w:rFonts w:ascii="Times New Roman" w:eastAsia="Times New Roman" w:hAnsi="Times New Roman" w:cs="Times New Roman"/>
          <w:lang w:eastAsia="ru-RU"/>
        </w:rPr>
        <w:t>, именуемое в дальнейшем «Исполни</w:t>
      </w:r>
      <w:r w:rsidR="0042213D">
        <w:rPr>
          <w:rFonts w:ascii="Times New Roman" w:eastAsia="Times New Roman" w:hAnsi="Times New Roman" w:cs="Times New Roman"/>
          <w:lang w:eastAsia="ru-RU"/>
        </w:rPr>
        <w:t>тель», в лице ________</w:t>
      </w:r>
      <w:r w:rsidRPr="005549BB">
        <w:rPr>
          <w:rFonts w:ascii="Times New Roman" w:eastAsia="Times New Roman" w:hAnsi="Times New Roman" w:cs="Times New Roman"/>
          <w:lang w:eastAsia="ru-RU"/>
        </w:rPr>
        <w:t>____</w:t>
      </w:r>
      <w:r w:rsidRPr="005549BB">
        <w:rPr>
          <w:rFonts w:ascii="Times New Roman" w:eastAsia="Times New Roman" w:hAnsi="Times New Roman" w:cs="Times New Roman"/>
          <w:vertAlign w:val="superscript"/>
          <w:lang w:eastAsia="ru-RU"/>
        </w:rPr>
        <w:footnoteReference w:id="2"/>
      </w:r>
      <w:r w:rsidRPr="005549BB">
        <w:rPr>
          <w:rFonts w:ascii="Times New Roman" w:eastAsia="Times New Roman" w:hAnsi="Times New Roman" w:cs="Times New Roman"/>
          <w:lang w:eastAsia="ru-RU"/>
        </w:rPr>
        <w:t xml:space="preserve">, действующего на основании ______________________, с другой стороны, вместе именуемые в дальнейшем «Стороны», в соответствии с решением закупочной комиссии АО «ЦМКБ «Алмаз» № 2 результатам открытого запроса предложений в электронной форме (протокол </w:t>
      </w:r>
      <w:r w:rsidR="0042213D">
        <w:rPr>
          <w:rFonts w:ascii="Times New Roman" w:eastAsia="Times New Roman" w:hAnsi="Times New Roman" w:cs="Times New Roman"/>
          <w:lang w:eastAsia="ru-RU"/>
        </w:rPr>
        <w:t xml:space="preserve">  </w:t>
      </w:r>
      <w:r w:rsidRPr="005549BB">
        <w:rPr>
          <w:rFonts w:ascii="Times New Roman" w:eastAsia="Times New Roman" w:hAnsi="Times New Roman" w:cs="Times New Roman"/>
          <w:lang w:eastAsia="ru-RU"/>
        </w:rPr>
        <w:t>№ _____ от ___________</w:t>
      </w:r>
      <w:r w:rsidRPr="005549BB">
        <w:rPr>
          <w:rFonts w:ascii="Times New Roman" w:eastAsia="Times New Roman" w:hAnsi="Times New Roman" w:cs="Times New Roman"/>
          <w:vertAlign w:val="superscript"/>
          <w:lang w:eastAsia="ru-RU"/>
        </w:rPr>
        <w:footnoteReference w:id="3"/>
      </w:r>
      <w:r w:rsidRPr="005549BB">
        <w:rPr>
          <w:rFonts w:ascii="Times New Roman" w:eastAsia="Times New Roman" w:hAnsi="Times New Roman" w:cs="Times New Roman"/>
          <w:lang w:eastAsia="ru-RU"/>
        </w:rPr>
        <w:t xml:space="preserve">), заключили настоящий договор на выполнение работ (далее – Договор) о нижеследующем: </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autoSpaceDE w:val="0"/>
        <w:autoSpaceDN w:val="0"/>
        <w:adjustRightInd w:val="0"/>
        <w:spacing w:after="0" w:line="241" w:lineRule="atLeast"/>
        <w:ind w:firstLine="567"/>
        <w:jc w:val="center"/>
        <w:rPr>
          <w:rFonts w:ascii="Times New Roman" w:eastAsia="Times New Roman" w:hAnsi="Times New Roman" w:cs="Times New Roman"/>
          <w:b/>
          <w:bCs/>
          <w:caps/>
          <w:lang w:eastAsia="ru-RU"/>
        </w:rPr>
      </w:pPr>
      <w:r w:rsidRPr="005549BB">
        <w:rPr>
          <w:rFonts w:ascii="Times New Roman" w:eastAsia="Times New Roman" w:hAnsi="Times New Roman" w:cs="Times New Roman"/>
          <w:b/>
          <w:bCs/>
          <w:caps/>
          <w:lang w:eastAsia="ru-RU"/>
        </w:rPr>
        <w:t>1. Предмет договора</w:t>
      </w:r>
    </w:p>
    <w:p w:rsidR="005549BB" w:rsidRPr="005549BB" w:rsidRDefault="005549BB" w:rsidP="005549BB">
      <w:pPr>
        <w:widowControl w:val="0"/>
        <w:autoSpaceDE w:val="0"/>
        <w:autoSpaceDN w:val="0"/>
        <w:adjustRightInd w:val="0"/>
        <w:spacing w:after="0" w:line="241" w:lineRule="atLeast"/>
        <w:jc w:val="both"/>
        <w:rPr>
          <w:rFonts w:ascii="Times New Roman" w:eastAsia="Times New Roman" w:hAnsi="Times New Roman" w:cs="Times New Roman"/>
          <w:b/>
          <w:bCs/>
          <w:caps/>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1.1. Исполнитель обязуется </w:t>
      </w:r>
      <w:r w:rsidRPr="005549BB">
        <w:rPr>
          <w:rFonts w:ascii="Times New Roman" w:eastAsia="Times New Roman" w:hAnsi="Times New Roman" w:cs="Times New Roman"/>
          <w:b/>
          <w:lang w:eastAsia="ru-RU"/>
        </w:rPr>
        <w:t xml:space="preserve">выполнить работы по сервисному обслуживанию мансардных окон «Велюкс» </w:t>
      </w:r>
      <w:r w:rsidRPr="005549BB">
        <w:rPr>
          <w:rFonts w:ascii="Times New Roman" w:eastAsia="Times New Roman" w:hAnsi="Times New Roman" w:cs="Times New Roman"/>
          <w:lang w:eastAsia="ru-RU"/>
        </w:rPr>
        <w:t>(далее – работы) в соответствии с Техническим заданием (Приложение № 1 к Договору), являющимся неотъемлемой частью настоящего Договора, а Заказчик обязуется принять результат выполнения работ и оплатить его в порядке и на условиях настоящего Договора.</w:t>
      </w:r>
    </w:p>
    <w:p w:rsidR="005549BB" w:rsidRPr="005549BB" w:rsidRDefault="005549BB" w:rsidP="005549BB">
      <w:pPr>
        <w:widowControl w:val="0"/>
        <w:shd w:val="clear" w:color="auto" w:fill="FFFFFF"/>
        <w:tabs>
          <w:tab w:val="left" w:pos="1015"/>
        </w:tabs>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1.2. Исполнитель выполняет работы в порядке, способами и методами, гарантирующими качество Работ в соответствии со стандартами и нормами, установленными законодательством к работам данного рода.</w:t>
      </w:r>
    </w:p>
    <w:p w:rsidR="005549BB" w:rsidRPr="005549BB" w:rsidRDefault="005549BB" w:rsidP="005549BB">
      <w:pPr>
        <w:widowControl w:val="0"/>
        <w:shd w:val="clear" w:color="auto" w:fill="FFFFFF"/>
        <w:tabs>
          <w:tab w:val="left" w:pos="1015"/>
        </w:tabs>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1.3. Место выполнения работ: г. Санкт-Петербург, ул. Варшавская, д. 50 (далее – Объект).</w:t>
      </w:r>
    </w:p>
    <w:p w:rsidR="005549BB" w:rsidRPr="005549BB" w:rsidRDefault="005549BB" w:rsidP="005549BB">
      <w:pPr>
        <w:widowControl w:val="0"/>
        <w:shd w:val="clear" w:color="auto" w:fill="FFFFFF"/>
        <w:tabs>
          <w:tab w:val="left" w:pos="1015"/>
        </w:tabs>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5549BB" w:rsidRPr="005549BB" w:rsidRDefault="005549BB" w:rsidP="005549BB">
      <w:pPr>
        <w:widowControl w:val="0"/>
        <w:shd w:val="clear" w:color="auto" w:fill="FFFFFF"/>
        <w:tabs>
          <w:tab w:val="left" w:pos="1015"/>
        </w:tabs>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spacing w:val="5"/>
          <w:lang w:eastAsia="ru-RU"/>
        </w:rPr>
        <w:t xml:space="preserve">1.4. Настоящий Договор заключен по </w:t>
      </w:r>
      <w:r w:rsidR="00BE4410" w:rsidRPr="00BE4410">
        <w:rPr>
          <w:rFonts w:ascii="Times New Roman" w:eastAsia="Times New Roman" w:hAnsi="Times New Roman" w:cs="Times New Roman"/>
          <w:spacing w:val="5"/>
          <w:lang w:eastAsia="ru-RU"/>
        </w:rPr>
        <w:t>итогам проведенной закупочной процедуры способом запроса предложений в электронной форме</w:t>
      </w:r>
      <w:r w:rsidRPr="00BE4410">
        <w:rPr>
          <w:rFonts w:ascii="Times New Roman" w:eastAsia="Times New Roman" w:hAnsi="Times New Roman" w:cs="Times New Roman"/>
          <w:spacing w:val="5"/>
          <w:lang w:eastAsia="ru-RU"/>
        </w:rPr>
        <w:t>,</w:t>
      </w:r>
      <w:r w:rsidRPr="005549BB">
        <w:rPr>
          <w:rFonts w:ascii="Times New Roman" w:eastAsia="Times New Roman" w:hAnsi="Times New Roman" w:cs="Times New Roman"/>
          <w:spacing w:val="5"/>
          <w:lang w:eastAsia="ru-RU"/>
        </w:rPr>
        <w:t xml:space="preserve"> извещение № ____________ было размещено в единой информационной системе по адресу: www.zakupki.gov.ru «__» ____ 202</w:t>
      </w:r>
      <w:r>
        <w:rPr>
          <w:rFonts w:ascii="Times New Roman" w:eastAsia="Times New Roman" w:hAnsi="Times New Roman" w:cs="Times New Roman"/>
          <w:spacing w:val="5"/>
          <w:lang w:eastAsia="ru-RU"/>
        </w:rPr>
        <w:t>1</w:t>
      </w:r>
      <w:r w:rsidRPr="005549BB">
        <w:rPr>
          <w:rFonts w:ascii="Times New Roman" w:eastAsia="Times New Roman" w:hAnsi="Times New Roman" w:cs="Times New Roman"/>
          <w:spacing w:val="5"/>
          <w:lang w:eastAsia="ru-RU"/>
        </w:rPr>
        <w:t xml:space="preserve"> г. и на </w:t>
      </w:r>
      <w:r w:rsidR="00BE4410" w:rsidRPr="00BE4410">
        <w:rPr>
          <w:rFonts w:ascii="Times New Roman" w:eastAsia="Times New Roman" w:hAnsi="Times New Roman" w:cs="Times New Roman"/>
          <w:spacing w:val="5"/>
          <w:lang w:eastAsia="ru-RU"/>
        </w:rPr>
        <w:t>Национальной электронной площадке АО «Электронные торговые системы» по адресу: www.etp-ets.ru</w:t>
      </w:r>
      <w:r w:rsidRPr="005549BB">
        <w:rPr>
          <w:rFonts w:ascii="Times New Roman" w:eastAsia="Times New Roman" w:hAnsi="Times New Roman" w:cs="Times New Roman"/>
          <w:spacing w:val="5"/>
          <w:lang w:eastAsia="ru-RU"/>
        </w:rPr>
        <w:t>.</w:t>
      </w:r>
    </w:p>
    <w:p w:rsidR="005549BB" w:rsidRPr="005549BB" w:rsidRDefault="005549BB" w:rsidP="005549BB">
      <w:pPr>
        <w:widowControl w:val="0"/>
        <w:shd w:val="clear" w:color="auto" w:fill="FFFFFF"/>
        <w:tabs>
          <w:tab w:val="left" w:pos="1015"/>
        </w:tabs>
        <w:spacing w:after="0" w:line="240" w:lineRule="auto"/>
        <w:ind w:firstLine="567"/>
        <w:jc w:val="center"/>
        <w:rPr>
          <w:rFonts w:ascii="Times New Roman" w:eastAsia="Times New Roman" w:hAnsi="Times New Roman" w:cs="Times New Roman"/>
          <w:b/>
          <w:bCs/>
          <w:caps/>
          <w:lang w:eastAsia="ru-RU"/>
        </w:rPr>
      </w:pPr>
    </w:p>
    <w:p w:rsidR="005549BB" w:rsidRPr="005549BB" w:rsidRDefault="005549BB" w:rsidP="005549BB">
      <w:pPr>
        <w:widowControl w:val="0"/>
        <w:shd w:val="clear" w:color="auto" w:fill="FFFFFF"/>
        <w:spacing w:after="0" w:line="240" w:lineRule="auto"/>
        <w:ind w:firstLine="567"/>
        <w:jc w:val="center"/>
        <w:rPr>
          <w:rFonts w:ascii="Times New Roman" w:eastAsia="Times New Roman" w:hAnsi="Times New Roman" w:cs="Times New Roman"/>
          <w:b/>
          <w:bCs/>
          <w:caps/>
          <w:lang w:eastAsia="ru-RU"/>
        </w:rPr>
      </w:pPr>
      <w:r w:rsidRPr="005549BB">
        <w:rPr>
          <w:rFonts w:ascii="Times New Roman" w:eastAsia="Times New Roman" w:hAnsi="Times New Roman" w:cs="Times New Roman"/>
          <w:b/>
          <w:bCs/>
          <w:caps/>
          <w:lang w:eastAsia="ru-RU"/>
        </w:rPr>
        <w:t>2. Сроки выполнения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2.1. Начало – со дня подписания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2.2. Окончание – не позднее 31 октября 202</w:t>
      </w:r>
      <w:r w:rsidR="00F42B47">
        <w:rPr>
          <w:rFonts w:ascii="Times New Roman" w:eastAsia="Times New Roman" w:hAnsi="Times New Roman" w:cs="Times New Roman"/>
          <w:lang w:eastAsia="ru-RU"/>
        </w:rPr>
        <w:t>1</w:t>
      </w:r>
      <w:r w:rsidRPr="005549BB">
        <w:rPr>
          <w:rFonts w:ascii="Times New Roman" w:eastAsia="Times New Roman" w:hAnsi="Times New Roman" w:cs="Times New Roman"/>
          <w:lang w:eastAsia="ru-RU"/>
        </w:rPr>
        <w:t xml:space="preserve"> года.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2.3. Режим и периодичность выполнения работ определены Техническим заданием (Приложение № 1 к Договору).</w:t>
      </w: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3. ЦЕНА ДОГОВОРА И ПОРЯДОК РАСЧЕТОВ</w:t>
      </w: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3.1. Цена Договора определена на основании Расчета </w:t>
      </w:r>
      <w:r w:rsidR="001D6789">
        <w:rPr>
          <w:rFonts w:ascii="Times New Roman" w:eastAsia="Times New Roman" w:hAnsi="Times New Roman" w:cs="Times New Roman"/>
          <w:lang w:eastAsia="ru-RU"/>
        </w:rPr>
        <w:t>цены договора</w:t>
      </w:r>
      <w:r w:rsidRPr="005549BB">
        <w:rPr>
          <w:rFonts w:ascii="Times New Roman" w:eastAsia="Times New Roman" w:hAnsi="Times New Roman" w:cs="Times New Roman"/>
          <w:lang w:eastAsia="ru-RU"/>
        </w:rPr>
        <w:t xml:space="preserve"> (Приложение № 2 к Договору), </w:t>
      </w:r>
      <w:r w:rsidRPr="005549BB">
        <w:rPr>
          <w:rFonts w:ascii="Times New Roman" w:eastAsia="Times New Roman" w:hAnsi="Times New Roman" w:cs="Times New Roman"/>
          <w:lang w:eastAsia="ru-RU"/>
        </w:rPr>
        <w:lastRenderedPageBreak/>
        <w:t>являющегося неотъемлемой частью настоящего Договора и составляет __________ руб. ____ коп.</w:t>
      </w:r>
      <w:r w:rsidRPr="005549BB">
        <w:rPr>
          <w:rFonts w:ascii="Times New Roman" w:eastAsia="Times New Roman" w:hAnsi="Times New Roman" w:cs="Times New Roman"/>
          <w:vertAlign w:val="superscript"/>
          <w:lang w:eastAsia="ru-RU"/>
        </w:rPr>
        <w:footnoteReference w:id="4"/>
      </w:r>
      <w:r w:rsidRPr="005549BB">
        <w:rPr>
          <w:rFonts w:ascii="Times New Roman" w:eastAsia="Times New Roman" w:hAnsi="Times New Roman" w:cs="Times New Roman"/>
          <w:lang w:eastAsia="ru-RU"/>
        </w:rPr>
        <w:t>, в т.ч. НДС – 20 % - ________ руб. _______ коп</w:t>
      </w:r>
      <w:r w:rsidRPr="005549BB">
        <w:rPr>
          <w:rFonts w:ascii="Times New Roman" w:eastAsia="Times New Roman" w:hAnsi="Times New Roman" w:cs="Times New Roman"/>
          <w:vertAlign w:val="superscript"/>
          <w:lang w:eastAsia="ru-RU"/>
        </w:rPr>
        <w:footnoteReference w:id="5"/>
      </w:r>
      <w:r w:rsidRPr="005549BB">
        <w:rPr>
          <w:rFonts w:ascii="Times New Roman" w:eastAsia="Times New Roman" w:hAnsi="Times New Roman" w:cs="Times New Roman"/>
          <w:lang w:eastAsia="ru-RU"/>
        </w:rPr>
        <w:t>.</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3.2. Цена Договора (стоимость работ),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3.3. Цена Договора включает в себя все материальные затраты и расходы Исполнителя, связанные с исполнением Договора, а также пошлины, налоги и сборы.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bCs/>
          <w:lang w:eastAsia="ru-RU"/>
        </w:rPr>
        <w:t xml:space="preserve">3.4. </w:t>
      </w:r>
      <w:r w:rsidRPr="005549BB">
        <w:rPr>
          <w:rFonts w:ascii="Times New Roman" w:eastAsia="Times New Roman" w:hAnsi="Times New Roman" w:cs="Times New Roman"/>
          <w:spacing w:val="1"/>
          <w:lang w:eastAsia="ru-RU"/>
        </w:rPr>
        <w:t xml:space="preserve">Заказчик осуществляет расчеты по настоящему Договору </w:t>
      </w:r>
      <w:r w:rsidRPr="005549BB">
        <w:rPr>
          <w:rFonts w:ascii="Times New Roman" w:eastAsia="Times New Roman" w:hAnsi="Times New Roman" w:cs="Times New Roman"/>
          <w:lang w:eastAsia="ru-RU"/>
        </w:rPr>
        <w:t xml:space="preserve">за фактически выполненный объем работы, предусмотренный Техническим заданием, в течение 10 (десяти) банковских дней со дня подписания акта сдачи-приемки выполненных работ за отчетный период, на основании счета (счета-фактуры), выставленного Исполнителем.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3.5. Заказчик производит оплату выполненных Исполнителем работ по ценам, установленным в Расчете стоимости работ (Приложение № 2 к Договору).</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3.6. Заказчик проводит расчеты по настоящему Договору в безналичной форме путем перечисления денежных средств на расчетный счет Исполнителя, указанный в разделе 15 настоящего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3.7. Авансирование по Договору не предусмотрено.</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3.8. Работы, выполненные Исполнителем с отклонениями от требований Технического задания, условий Договора, технических регламентов (СНиПов, ГОСТ и т.п.), иных обязательных норм и правил, установленных законодательством Российской Федерации к работам данного рода, с иными недостатками, не подлежат оплате Заказчиком до устранения Исполнителем обнаруженных недостатков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3.9. Заказчик считается исполнившим свои обязательства по оплате работ по настоящему Договору с момента списания денежных средств с расчетного счета Заказчика.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bCs/>
          <w:caps/>
          <w:lang w:eastAsia="ru-RU"/>
        </w:rPr>
      </w:pPr>
      <w:r w:rsidRPr="005549BB">
        <w:rPr>
          <w:rFonts w:ascii="Times New Roman" w:eastAsia="Times New Roman" w:hAnsi="Times New Roman" w:cs="Times New Roman"/>
          <w:b/>
          <w:bCs/>
          <w:caps/>
          <w:lang w:eastAsia="ru-RU"/>
        </w:rPr>
        <w:t>4. Права и обязанности сторон</w:t>
      </w: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bCs/>
          <w:caps/>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u w:val="single"/>
          <w:lang w:eastAsia="ru-RU"/>
        </w:rPr>
      </w:pPr>
      <w:r w:rsidRPr="005549BB">
        <w:rPr>
          <w:rFonts w:ascii="Times New Roman" w:eastAsia="Times New Roman" w:hAnsi="Times New Roman" w:cs="Times New Roman"/>
          <w:u w:val="single"/>
          <w:lang w:eastAsia="ru-RU"/>
        </w:rPr>
        <w:t>4.1. Заказчик обязан:</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4.1.1. Обеспечить Исполнителю допуск на Объект, оформив на работников пропуска по списку, представленного Исполнителем.</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4.1.2. Передать по акту окна на обслуживание, обеспечить Исполнителя до начала выполнения работ имеющейся технической документацией.</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4.1.3. Осуществлять контроль и надзор за ходом и качеством выполнения работ, соблюдением сроков их выполнения, а также качеством материалов и оборудования, используемого Исполнителем при выполнении работ, не вмешиваясь при этом в финансово-хозяйственную деятельность Исполнителя.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4.1.4.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назначив срок их устранения.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4.1.5. По окончании Исполнителем выполнения работ, предусмотренных п.1.1 настоящего Договора, осуществить их приемку и проверку на соответствие количеству, качеству и объему требуемых по настоящему Договору результатов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4.1.6. Обеспечить оплату надлежащим образом выполненных Исполнителем работ в порядке и на условиях Договора.</w:t>
      </w:r>
    </w:p>
    <w:p w:rsidR="006E1BE0" w:rsidRDefault="006E1BE0" w:rsidP="005549BB">
      <w:pPr>
        <w:widowControl w:val="0"/>
        <w:spacing w:after="0" w:line="240" w:lineRule="auto"/>
        <w:ind w:firstLine="567"/>
        <w:jc w:val="both"/>
        <w:rPr>
          <w:rFonts w:ascii="Times New Roman" w:eastAsia="Times New Roman" w:hAnsi="Times New Roman" w:cs="Times New Roman"/>
          <w:u w:val="single"/>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u w:val="single"/>
          <w:lang w:eastAsia="ru-RU"/>
        </w:rPr>
      </w:pPr>
      <w:r w:rsidRPr="005549BB">
        <w:rPr>
          <w:rFonts w:ascii="Times New Roman" w:eastAsia="Times New Roman" w:hAnsi="Times New Roman" w:cs="Times New Roman"/>
          <w:u w:val="single"/>
          <w:lang w:eastAsia="ru-RU"/>
        </w:rPr>
        <w:t>4.2. Заказчик вправе: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4.2.1. Требовать надлежащего и полного выполнения работ в соответствии с требованиями Технического задания (Приложение № 1 к Договору), а в случае если работы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4.2.2. В случае невыполнения или ненадлежащего выполнения работ отказаться от подписания акта сдачи-приемки выполненных работ и от оплаты выполненных работ до устранения Исполнителем выявленных нарушений обязательств.</w:t>
      </w:r>
    </w:p>
    <w:p w:rsidR="006E1BE0" w:rsidRDefault="006E1BE0" w:rsidP="005549BB">
      <w:pPr>
        <w:widowControl w:val="0"/>
        <w:spacing w:after="0" w:line="240" w:lineRule="auto"/>
        <w:ind w:firstLine="567"/>
        <w:jc w:val="both"/>
        <w:rPr>
          <w:rFonts w:ascii="Times New Roman" w:eastAsia="Times New Roman" w:hAnsi="Times New Roman" w:cs="Times New Roman"/>
          <w:u w:val="single"/>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u w:val="single"/>
          <w:lang w:eastAsia="ru-RU"/>
        </w:rPr>
      </w:pPr>
      <w:r w:rsidRPr="005549BB">
        <w:rPr>
          <w:rFonts w:ascii="Times New Roman" w:eastAsia="Times New Roman" w:hAnsi="Times New Roman" w:cs="Times New Roman"/>
          <w:u w:val="single"/>
          <w:lang w:eastAsia="ru-RU"/>
        </w:rPr>
        <w:t>4.3. Исполнитель обязан:</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4.3.1. Выполнять работы в соответствии со стандартами и требованиями, предъявляемыми к работам данного рода и используемым при выполнении работ Исполнителем материалам и оборудованию.</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4.3.2. Выполнить работы собственными силами в сроки, установленные в настоящем Договоре, обеспечив их надлежащее качество, в соответствии с Техническим заданием (Приложение № 1 к </w:t>
      </w:r>
      <w:r w:rsidRPr="005549BB">
        <w:rPr>
          <w:rFonts w:ascii="Times New Roman" w:eastAsia="Times New Roman" w:hAnsi="Times New Roman" w:cs="Times New Roman"/>
          <w:lang w:eastAsia="ru-RU"/>
        </w:rPr>
        <w:lastRenderedPageBreak/>
        <w:t xml:space="preserve">Договору) в пределах цены, установленной в пункте 3.1 настоящего Договора.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4.3.3. Немедленно письменно предупредить Заказчика при обнаружении не зависящих от Исполнителя обстоятельств, которые грозят годности результатов выполненных работ либо создают невозможность их выполнения в срок.</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4.3.4. Обеспечить представителю Заказчика возможность контроля и надзора за ходом выполнения работ, качеством используемых материалов и оборудования.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4.3.5. Исполнять полученные в ходе выполнения работ указания Заказчика, в том числе, в срок, установленный предписанием Заказчика, устранять обнаруженные им недостатки в выполненных работах или иные отступления от условий настоящего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4.3.6. Выполнять и обеспечивать в ходе выполнения работ соблюдение норм пожарной безопасности, техники безопасности и охраны окружающей среды.</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4.3.7. Привлекать к выполнению работ, указанных в Договоре, только квалифицированных специалистов, имеющих соответствующий допуск и прошедших медицинское освидетельствование в случаях, установленных правовыми актами.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4.3.8. Обеспечить надлежащее качество используемых материалов, соответствие их технической документации производителя, действующим нормативам и техническим условиям.</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4.3.9. После сдачи результата выполненных работ в согласованный с Заказчиком срок вывезти за пределы объекта принадлежащие Исполнителю механизмы, материалы, оборудование, а также мусор.</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4.3.10. Обеспечить соответствие результата выполненных работ условиям Договора в течение всего гарантийного срока на результат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4.3.11.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4.3.12. Исполнять полученные в ходе выполнения работ указания и предписания Заказчика, а также в срок, установленный Заказчиком, устранять обнаруженные недостатки в выполняемых работах.</w:t>
      </w:r>
    </w:p>
    <w:p w:rsidR="006E1BE0" w:rsidRDefault="006E1BE0" w:rsidP="005549BB">
      <w:pPr>
        <w:widowControl w:val="0"/>
        <w:spacing w:after="0" w:line="240" w:lineRule="auto"/>
        <w:ind w:firstLine="567"/>
        <w:jc w:val="both"/>
        <w:rPr>
          <w:rFonts w:ascii="Times New Roman" w:eastAsia="Times New Roman" w:hAnsi="Times New Roman" w:cs="Times New Roman"/>
          <w:u w:val="single"/>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u w:val="single"/>
          <w:lang w:eastAsia="ru-RU"/>
        </w:rPr>
      </w:pPr>
      <w:r w:rsidRPr="005549BB">
        <w:rPr>
          <w:rFonts w:ascii="Times New Roman" w:eastAsia="Times New Roman" w:hAnsi="Times New Roman" w:cs="Times New Roman"/>
          <w:u w:val="single"/>
          <w:lang w:eastAsia="ru-RU"/>
        </w:rPr>
        <w:t>4.4. Исполнитель вправе: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4.4.1. Требовать оплаты по Договору в случае полного и надлежащего исполнения своих обязательств.</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4.4.2. Требовать надлежащего исполнения Заказчиком своих обязательств по Договору.</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szCs w:val="20"/>
          <w:lang w:eastAsia="ru-RU"/>
        </w:rPr>
      </w:pPr>
      <w:r w:rsidRPr="005549BB">
        <w:rPr>
          <w:rFonts w:ascii="Times New Roman" w:eastAsia="Times New Roman" w:hAnsi="Times New Roman" w:cs="Times New Roman"/>
          <w:b/>
          <w:szCs w:val="20"/>
          <w:lang w:eastAsia="ru-RU"/>
        </w:rPr>
        <w:t>5. ПОРЯДОК СДАЧИ-ПРИЕМКИ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5.1. Сдача и приемка выполненных работ оформляется представителями Сторон путем подписания Акта сдачи-приемки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5.2. Исполнитель оформляет и передает Заказчику на подписание акт сдачи-приемки выполненных работ в 2-х экземплярах в соответствии с требованиями, изложенными в Техническом задании к оформлению документов по результатам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5.3. При приемке выполненных Исполнителем работ Заказчик проверяет соответствие выполненных работ требованиям Технического задания и иным условиям Договора, а также обязательным требованиям, установленным законодательством к работам данного рода. При наличии у Заказчика замечаний к качеству, объему и сроку выполненных работ Исполнителем, Заказчик направляет Исполнителю мотивированную претензию, в которой указывает срок для устранения обнаруженных Заказчиком недостатков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5.4. Замечания по качеству и (или) объему выполненных Исполнителем работ, направленные Заказчиком, подлежат рассмотрению Исполнителем в срок не позднее 2 (двух) рабочих дней со дня их получения.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5.5. Исполнитель обязан устранить все обнаруженные Заказчиком недостатки выполненных работ своими силами и за свой счет в сроки, указанные в претензии Заказчика.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5.6. Устранение Исполнителем в установленные сроки выявленных Заказчиком недостатков выполненных работ не освобождает Исполнителя от уплаты неустойки, предусмотренной настоящим Договором, и возмещения убытков Заказчика.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5.7. Заказчик, принявший выполненные работы без их проверки, не лишается права ссылаться на недостатки выполненных работ, которые могли быть установлены при их обычной приемке.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5.8. Днем сдачи выполненных работ считается день подписания Сторонами акта сдачи-приемки выполненных работ Сторонами.</w:t>
      </w:r>
    </w:p>
    <w:p w:rsid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 xml:space="preserve">5.9. После подписания Акта сдачи-приемки выполненных работ Заказчиком Исполнитель выставляет для оплаты счет (счет-фактуру).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p>
    <w:p w:rsidR="005549BB" w:rsidRPr="005549BB" w:rsidRDefault="005549BB" w:rsidP="005549BB">
      <w:pPr>
        <w:widowControl w:val="0"/>
        <w:snapToGrid w:val="0"/>
        <w:spacing w:after="0" w:line="240" w:lineRule="auto"/>
        <w:jc w:val="center"/>
        <w:rPr>
          <w:rFonts w:ascii="Times New Roman" w:eastAsia="Times New Roman" w:hAnsi="Times New Roman" w:cs="Times New Roman"/>
          <w:b/>
          <w:caps/>
          <w:lang w:eastAsia="ru-RU"/>
        </w:rPr>
      </w:pPr>
      <w:r w:rsidRPr="005549BB">
        <w:rPr>
          <w:rFonts w:ascii="Times New Roman" w:eastAsia="Times New Roman" w:hAnsi="Times New Roman" w:cs="Times New Roman"/>
          <w:b/>
          <w:caps/>
          <w:lang w:eastAsia="ru-RU"/>
        </w:rPr>
        <w:lastRenderedPageBreak/>
        <w:t xml:space="preserve">6. Гарантии качества </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bCs/>
          <w:lang w:eastAsia="ru-RU"/>
        </w:rPr>
      </w:pPr>
      <w:r w:rsidRPr="005549BB">
        <w:rPr>
          <w:rFonts w:ascii="Times New Roman" w:eastAsia="Times New Roman" w:hAnsi="Times New Roman" w:cs="Times New Roman"/>
          <w:lang w:eastAsia="ru-RU"/>
        </w:rPr>
        <w:t>6.1. Исполнитель обязан г</w:t>
      </w:r>
      <w:r w:rsidRPr="005549BB">
        <w:rPr>
          <w:rFonts w:ascii="Times New Roman" w:eastAsia="Times New Roman" w:hAnsi="Times New Roman" w:cs="Times New Roman"/>
          <w:bCs/>
          <w:lang w:eastAsia="ru-RU"/>
        </w:rPr>
        <w:t>арантировать соответствие выполненных работ нормам и требованиям, установленным законодательством к работам данного рода, а также использование качественных материалов при выполнении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bCs/>
          <w:lang w:eastAsia="ru-RU"/>
        </w:rPr>
      </w:pPr>
      <w:r w:rsidRPr="005549BB">
        <w:rPr>
          <w:rFonts w:ascii="Times New Roman" w:eastAsia="Times New Roman" w:hAnsi="Times New Roman" w:cs="Times New Roman"/>
          <w:lang w:eastAsia="ru-RU"/>
        </w:rPr>
        <w:t>6.2. Качество выполняемых Исполнителем работ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работам соответствующего рода.</w:t>
      </w:r>
    </w:p>
    <w:p w:rsidR="005549BB" w:rsidRPr="005549BB" w:rsidRDefault="005549BB" w:rsidP="005549BB">
      <w:pPr>
        <w:widowControl w:val="0"/>
        <w:snapToGrid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6.3. При исполнении Договора существенным нарушением Исполнителем требований к качеству выполненных работ является выполнение работ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5549BB" w:rsidRPr="005549BB" w:rsidRDefault="005549BB" w:rsidP="005549BB">
      <w:pPr>
        <w:widowControl w:val="0"/>
        <w:tabs>
          <w:tab w:val="left" w:pos="3240"/>
        </w:tabs>
        <w:autoSpaceDE w:val="0"/>
        <w:autoSpaceDN w:val="0"/>
        <w:adjustRightInd w:val="0"/>
        <w:spacing w:after="0" w:line="241" w:lineRule="atLeast"/>
        <w:ind w:firstLine="567"/>
        <w:jc w:val="both"/>
        <w:rPr>
          <w:rFonts w:ascii="Times New Roman" w:eastAsia="Times New Roman" w:hAnsi="Times New Roman" w:cs="Times New Roman"/>
          <w:bCs/>
          <w:lang w:eastAsia="ru-RU"/>
        </w:rPr>
      </w:pPr>
      <w:r w:rsidRPr="005549BB">
        <w:rPr>
          <w:rFonts w:ascii="Times New Roman" w:eastAsia="Times New Roman" w:hAnsi="Times New Roman" w:cs="Times New Roman"/>
          <w:bCs/>
          <w:lang w:eastAsia="ru-RU"/>
        </w:rPr>
        <w:t xml:space="preserve">6.4. Гарантийный срок на результаты выполненных работ составляет 12 месяцев со дня подписания Акта сдачи-приемки выполненных работ. </w:t>
      </w:r>
    </w:p>
    <w:p w:rsidR="005549BB" w:rsidRPr="005549BB" w:rsidRDefault="005549BB" w:rsidP="005549BB">
      <w:pPr>
        <w:widowControl w:val="0"/>
        <w:tabs>
          <w:tab w:val="left" w:pos="3240"/>
        </w:tabs>
        <w:autoSpaceDE w:val="0"/>
        <w:autoSpaceDN w:val="0"/>
        <w:adjustRightInd w:val="0"/>
        <w:spacing w:after="0" w:line="241" w:lineRule="atLeast"/>
        <w:ind w:firstLine="567"/>
        <w:jc w:val="both"/>
        <w:rPr>
          <w:rFonts w:ascii="Times New Roman" w:eastAsia="Times New Roman" w:hAnsi="Times New Roman" w:cs="Times New Roman"/>
          <w:bCs/>
          <w:lang w:eastAsia="ru-RU"/>
        </w:rPr>
      </w:pPr>
      <w:r w:rsidRPr="005549BB">
        <w:rPr>
          <w:rFonts w:ascii="Times New Roman" w:eastAsia="Times New Roman" w:hAnsi="Times New Roman" w:cs="Times New Roman"/>
          <w:bCs/>
          <w:lang w:eastAsia="ru-RU"/>
        </w:rPr>
        <w:t>В пределах гарантийного срока Исполнитель несет ответственность за недостатки, произошедшие по вине Исполнителя.</w:t>
      </w:r>
    </w:p>
    <w:p w:rsidR="005549BB" w:rsidRPr="005549BB" w:rsidRDefault="005549BB" w:rsidP="005549BB">
      <w:pPr>
        <w:widowControl w:val="0"/>
        <w:tabs>
          <w:tab w:val="left" w:pos="3240"/>
        </w:tabs>
        <w:autoSpaceDE w:val="0"/>
        <w:autoSpaceDN w:val="0"/>
        <w:adjustRightInd w:val="0"/>
        <w:spacing w:after="0" w:line="241" w:lineRule="atLeast"/>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6.5. Если в период гарантийного срока выполненных работ обнаружатся дефекты, препятствующие нормальной эксплуатации оборудования, Исполнитель обязан устранить их за свой счет и в согласованные с Заказчиком сроки.</w:t>
      </w: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bCs/>
          <w:lang w:eastAsia="ru-RU"/>
        </w:rPr>
      </w:pP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szCs w:val="20"/>
          <w:lang w:eastAsia="ru-RU"/>
        </w:rPr>
      </w:pPr>
      <w:r w:rsidRPr="005549BB">
        <w:rPr>
          <w:rFonts w:ascii="Times New Roman" w:eastAsia="Times New Roman" w:hAnsi="Times New Roman" w:cs="Times New Roman"/>
          <w:b/>
          <w:szCs w:val="20"/>
          <w:lang w:eastAsia="ru-RU"/>
        </w:rPr>
        <w:t>7. ОТВЕТСТВЕННОСТЬ СТОРОН</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 xml:space="preserve">7.2. Исполнитель несет ответственность за соблюдение техники безопасности и пожарной безопасности работниками Исполнителя на Объекте Заказчика, за сохранность и работоспособность оборудования, принятого на обслуживание.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7.3. В случаях, когда работы выполнены Исполнителем с отступлениями от настоящего Договора, ухудшившими результат выполненных работ, или с иными недостатками, не позволяющими использовать результат работ или иным образом препятствующими использованию объекта по назначению, Заказчик вправе по своему выбору:</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7.3.1. Потребовать от Исполнителя безвозмездного устранения недостатков в разумный срок.</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7.3.2. Потребовать от Исполнителя соразмерного уменьшения установленной за выполненные работ цены.</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7.3.3. Устранить недостатки своими силами или привлечь для их устранения третье лицо с отнесением расходов на устранение недостатков на Исполнителя. Исполнитель вправе вместо устранения недостатков, за которые он отвечает, безвозмездно выполнить работы заново с возмещением Заказчику причиненных просрочкой исполнения убытков. В этом случае Заказчик вправе назначить срок для выполнения работ и обязан обеспечить доступ в помещение.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Если отступления в работе от условий Договора или иные недостатки результата выполненных работ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Требования, связанные с недостатками результата выполненных работ, могут быть предъявлены Заказчиком при условии, если они были обнаружены в течение 10 (десяти) дней с момента приемки выполненных работ.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7.4. За ущерб, причиненный третьему лицу в процессе выполнении работ, отвечает Исполнитель, если не докажет, что ущерб был причинен вследствие обстоятельств, за которые отвечает Заказчик.</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7.5. Риск случайной гибели или случайного повреждения результата выполненных работ до ее приемки Заказчиком несет Исполнитель.</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7.6. Размер неустойки, подлежащей к взысканию с Исполнителя Заказчиком, составляет:</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 за нарушение сроков оказания услуг – 0,5 (пять десятых) процента от стоимости работ, указанных в п.3.1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Выплата неустойки и возмещение убытков не освобождают Исполнителя от исполнения своих обязательств в натуре.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7.7. Заказчик вправе требовать расторжения Договора в порядке, предусмотренном действующим гражданским законодательством, в следующих случаях существенного нарушения Исполнителем своих обязательств:</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 xml:space="preserve">7.7.1. Недостатки результата выполненных Исполнителем работ, отдельного этапа работ, в установленные сроки не устранены Исполнителем либо Исполнитель необоснованно отказывается или </w:t>
      </w:r>
      <w:r w:rsidRPr="005549BB">
        <w:rPr>
          <w:rFonts w:ascii="Times New Roman" w:eastAsia="Times New Roman" w:hAnsi="Times New Roman" w:cs="Times New Roman"/>
          <w:szCs w:val="20"/>
          <w:lang w:eastAsia="ru-RU"/>
        </w:rPr>
        <w:lastRenderedPageBreak/>
        <w:t>уклоняется от их устранения.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szCs w:val="20"/>
          <w:lang w:eastAsia="ru-RU"/>
        </w:rPr>
      </w:pPr>
      <w:r w:rsidRPr="005549BB">
        <w:rPr>
          <w:rFonts w:ascii="Times New Roman" w:eastAsia="Times New Roman" w:hAnsi="Times New Roman" w:cs="Times New Roman"/>
          <w:szCs w:val="20"/>
          <w:lang w:eastAsia="ru-RU"/>
        </w:rPr>
        <w:t>7.8.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6E1BE0" w:rsidRDefault="006E1BE0" w:rsidP="005549BB">
      <w:pPr>
        <w:widowControl w:val="0"/>
        <w:spacing w:after="0" w:line="240" w:lineRule="auto"/>
        <w:ind w:firstLine="567"/>
        <w:jc w:val="center"/>
        <w:rPr>
          <w:rFonts w:ascii="Times New Roman" w:eastAsia="Times New Roman" w:hAnsi="Times New Roman" w:cs="Times New Roman"/>
          <w:b/>
          <w:lang w:eastAsia="ru-RU"/>
        </w:rPr>
      </w:pP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lang w:eastAsia="ru-RU"/>
        </w:rPr>
      </w:pPr>
      <w:bookmarkStart w:id="3" w:name="_GoBack"/>
      <w:bookmarkEnd w:id="3"/>
      <w:r w:rsidRPr="005549BB">
        <w:rPr>
          <w:rFonts w:ascii="Times New Roman" w:eastAsia="Times New Roman" w:hAnsi="Times New Roman" w:cs="Times New Roman"/>
          <w:b/>
          <w:lang w:eastAsia="ru-RU"/>
        </w:rPr>
        <w:t>8. ОБСТОЯТЕЛЬСТВА НЕПРЕОДОЛИМОЙ СИЛЫ</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8.1.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8.2.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которых не обусловлено волей Сторон и препятствующих исполнению или надлежащему исполнению обязательств Сторон по Договору.</w:t>
      </w:r>
    </w:p>
    <w:p w:rsidR="005549BB" w:rsidRPr="005549BB" w:rsidRDefault="005549BB" w:rsidP="005549BB">
      <w:pPr>
        <w:widowControl w:val="0"/>
        <w:autoSpaceDE w:val="0"/>
        <w:autoSpaceDN w:val="0"/>
        <w:adjustRightInd w:val="0"/>
        <w:spacing w:after="0" w:line="241" w:lineRule="atLeast"/>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8.3.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5549BB" w:rsidRPr="005549BB" w:rsidRDefault="005549BB" w:rsidP="005549BB">
      <w:pPr>
        <w:widowControl w:val="0"/>
        <w:autoSpaceDE w:val="0"/>
        <w:autoSpaceDN w:val="0"/>
        <w:adjustRightInd w:val="0"/>
        <w:spacing w:after="0" w:line="241" w:lineRule="atLeast"/>
        <w:ind w:firstLine="567"/>
        <w:jc w:val="both"/>
        <w:rPr>
          <w:rFonts w:ascii="Times New Roman" w:eastAsia="Times New Roman" w:hAnsi="Times New Roman" w:cs="Times New Roman"/>
          <w:bCs/>
          <w:caps/>
          <w:lang w:eastAsia="ru-RU"/>
        </w:rPr>
      </w:pP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caps/>
          <w:lang w:eastAsia="ru-RU"/>
        </w:rPr>
      </w:pPr>
      <w:r w:rsidRPr="005549BB">
        <w:rPr>
          <w:rFonts w:ascii="Times New Roman" w:eastAsia="Times New Roman" w:hAnsi="Times New Roman" w:cs="Times New Roman"/>
          <w:b/>
          <w:lang w:eastAsia="ru-RU"/>
        </w:rPr>
        <w:t xml:space="preserve">9. </w:t>
      </w:r>
      <w:r w:rsidRPr="005549BB">
        <w:rPr>
          <w:rFonts w:ascii="Times New Roman" w:eastAsia="Times New Roman" w:hAnsi="Times New Roman" w:cs="Times New Roman"/>
          <w:b/>
          <w:caps/>
          <w:lang w:eastAsia="ru-RU"/>
        </w:rPr>
        <w:t>УСЛОВИЯ КОНФИДЕНЦИАЛЬНОСТИ</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9.1. Исполнитель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9.2. К конфиденциальным сведениям относятся сведения, отнесенные в установленном порядке действующим законодательством к государственной и коммерческой тайне Заказчика.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9.3.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549BB" w:rsidRPr="005549BB" w:rsidRDefault="005549BB" w:rsidP="005549BB">
      <w:pPr>
        <w:widowControl w:val="0"/>
        <w:snapToGrid w:val="0"/>
        <w:spacing w:after="0" w:line="240" w:lineRule="auto"/>
        <w:jc w:val="both"/>
        <w:rPr>
          <w:rFonts w:ascii="Times New Roman" w:eastAsia="Times New Roman" w:hAnsi="Times New Roman" w:cs="Times New Roman"/>
          <w:b/>
          <w:lang w:eastAsia="ru-RU"/>
        </w:rPr>
      </w:pPr>
    </w:p>
    <w:p w:rsidR="005549BB" w:rsidRPr="005549BB" w:rsidRDefault="005549BB" w:rsidP="005549BB">
      <w:pPr>
        <w:widowControl w:val="0"/>
        <w:snapToGrid w:val="0"/>
        <w:spacing w:after="0" w:line="240" w:lineRule="auto"/>
        <w:ind w:firstLine="567"/>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10. ПОРЯДОК УРЕГУЛИРОВАНИЯ СПОРОВ</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10.1.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выполненных работ, рассматриваются Сторонами путем переговоров с оформлением протокола разногласий.</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10.2. Претензии оформляются Стороной в письменной форме и направляются другой Стороне. В 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10.3.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5549BB" w:rsidRPr="005549BB" w:rsidRDefault="005549BB" w:rsidP="005549BB">
      <w:pPr>
        <w:widowControl w:val="0"/>
        <w:tabs>
          <w:tab w:val="left" w:pos="426"/>
        </w:tabs>
        <w:spacing w:after="0" w:line="240" w:lineRule="auto"/>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11. ИЗМЕНЕНИЕ И РАСТОРЖЕНИЕ ДОГОВОРА</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11.1.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11.2. Изменения и дополнения в настоящий Договор могут быть внесены соглашением Сторон в письменной форме. Любые изменения и дополнения к настоящему Договору действительны, если они предусмотрены действующим законодательством, совершены в письменной форме и подписаны Сторонами, в этом случае они становятся неотъемлемой частью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bCs/>
          <w:iCs/>
          <w:lang w:eastAsia="ru-RU"/>
        </w:rPr>
      </w:pPr>
      <w:bookmarkStart w:id="4" w:name="_Toc488068337"/>
      <w:bookmarkStart w:id="5" w:name="_Toc508615783"/>
      <w:r w:rsidRPr="005549BB">
        <w:rPr>
          <w:rFonts w:ascii="Times New Roman" w:eastAsia="Times New Roman" w:hAnsi="Times New Roman" w:cs="Times New Roman"/>
          <w:bCs/>
          <w:iCs/>
          <w:lang w:eastAsia="ru-RU"/>
        </w:rPr>
        <w:t>11.2.1. Допускается изменение следующих условий и иных элементов Договора:</w:t>
      </w:r>
      <w:bookmarkEnd w:id="4"/>
      <w:bookmarkEnd w:id="5"/>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 xml:space="preserve">1) увеличения потребности Заказчика в объеме </w:t>
      </w:r>
      <w:r w:rsidR="00E5544E">
        <w:rPr>
          <w:rFonts w:ascii="Times New Roman" w:eastAsia="Times New Roman" w:hAnsi="Times New Roman" w:cs="Times New Roman"/>
          <w:bCs/>
          <w:iCs/>
          <w:lang w:eastAsia="ru-RU"/>
        </w:rPr>
        <w:t>работ</w:t>
      </w:r>
      <w:r w:rsidRPr="005549BB">
        <w:rPr>
          <w:rFonts w:ascii="Times New Roman" w:eastAsia="Times New Roman" w:hAnsi="Times New Roman" w:cs="Times New Roman"/>
          <w:bCs/>
          <w:iCs/>
          <w:lang w:eastAsia="ru-RU"/>
        </w:rPr>
        <w:t xml:space="preserve"> </w:t>
      </w:r>
      <w:r w:rsidR="00E5544E">
        <w:rPr>
          <w:rFonts w:ascii="Times New Roman" w:eastAsia="Times New Roman" w:hAnsi="Times New Roman" w:cs="Times New Roman"/>
          <w:bCs/>
          <w:iCs/>
          <w:lang w:eastAsia="ru-RU"/>
        </w:rPr>
        <w:t>(</w:t>
      </w:r>
      <w:r w:rsidRPr="005549BB">
        <w:rPr>
          <w:rFonts w:ascii="Times New Roman" w:eastAsia="Times New Roman" w:hAnsi="Times New Roman" w:cs="Times New Roman"/>
          <w:bCs/>
          <w:iCs/>
          <w:lang w:eastAsia="ru-RU"/>
        </w:rPr>
        <w:t xml:space="preserve">услуг), но не более чем на 10% первоначального объема в сумме с сохранением цен за единицу </w:t>
      </w:r>
      <w:r w:rsidR="00E5544E">
        <w:rPr>
          <w:rFonts w:ascii="Times New Roman" w:eastAsia="Times New Roman" w:hAnsi="Times New Roman" w:cs="Times New Roman"/>
          <w:bCs/>
          <w:iCs/>
          <w:lang w:eastAsia="ru-RU"/>
        </w:rPr>
        <w:t>работ</w:t>
      </w:r>
      <w:r w:rsidRPr="005549BB">
        <w:rPr>
          <w:rFonts w:ascii="Times New Roman" w:eastAsia="Times New Roman" w:hAnsi="Times New Roman" w:cs="Times New Roman"/>
          <w:bCs/>
          <w:iCs/>
          <w:lang w:eastAsia="ru-RU"/>
        </w:rPr>
        <w:t xml:space="preserve"> </w:t>
      </w:r>
      <w:r w:rsidR="00E5544E">
        <w:rPr>
          <w:rFonts w:ascii="Times New Roman" w:eastAsia="Times New Roman" w:hAnsi="Times New Roman" w:cs="Times New Roman"/>
          <w:bCs/>
          <w:iCs/>
          <w:lang w:eastAsia="ru-RU"/>
        </w:rPr>
        <w:t>(</w:t>
      </w:r>
      <w:r w:rsidRPr="005549BB">
        <w:rPr>
          <w:rFonts w:ascii="Times New Roman" w:eastAsia="Times New Roman" w:hAnsi="Times New Roman" w:cs="Times New Roman"/>
          <w:bCs/>
          <w:iCs/>
          <w:lang w:eastAsia="ru-RU"/>
        </w:rPr>
        <w:t>услуг), при условии подтверждения наличия бюджетных средств;</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lastRenderedPageBreak/>
        <w:t>2) изменения сроков выполнения работ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3) уменьшения сроков выполнения работ, уменьшения количества приобретаемой продукции с сохранением цен за единицу продукции;</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5) изменения срока выполнения работ в случае необходимости корректировки продолжительности этапов при неизменности начального и конечного сроков поставки товара;</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6) изменения цены Договора путем ее уменьшения без изменения иных условий исполнения договора;</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7) изменения порядка приемки выполненных работ при необходимости детализации указанного порядка, уточнения наименований приемо-сдаточных документов и тому подобных обстоятельствах;</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8)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5549BB" w:rsidRPr="005549BB" w:rsidRDefault="005549BB" w:rsidP="005549BB">
      <w:pPr>
        <w:widowControl w:val="0"/>
        <w:shd w:val="clear" w:color="auto" w:fill="FFFFFF"/>
        <w:tabs>
          <w:tab w:val="num" w:pos="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5549BB">
        <w:rPr>
          <w:rFonts w:ascii="Times New Roman" w:eastAsia="Times New Roman" w:hAnsi="Times New Roman" w:cs="Times New Roman"/>
          <w:bCs/>
          <w:iCs/>
          <w:lang w:eastAsia="ru-RU"/>
        </w:rPr>
        <w:t>9) изменения реквизитов Сторон в случае их неверного указания при заключении Договора либо в случае их изменения.</w:t>
      </w:r>
    </w:p>
    <w:p w:rsidR="000B76EF" w:rsidRPr="000B76EF" w:rsidRDefault="000B76EF" w:rsidP="000B76EF">
      <w:pPr>
        <w:widowControl w:val="0"/>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B76EF">
        <w:rPr>
          <w:rFonts w:ascii="Times New Roman" w:eastAsia="Times New Roman" w:hAnsi="Times New Roman" w:cs="Times New Roman"/>
          <w:lang w:eastAsia="ru-RU"/>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7" w:history="1">
        <w:r w:rsidRPr="000B76EF">
          <w:rPr>
            <w:rFonts w:ascii="Times New Roman" w:eastAsia="Times New Roman" w:hAnsi="Times New Roman" w:cs="Times New Roman"/>
            <w:lang w:eastAsia="ru-RU"/>
          </w:rPr>
          <w:t>законодательством</w:t>
        </w:r>
      </w:hyperlink>
      <w:r w:rsidRPr="000B76EF">
        <w:rPr>
          <w:rFonts w:ascii="Times New Roman" w:eastAsia="Times New Roman" w:hAnsi="Times New Roman" w:cs="Times New Roman"/>
          <w:lang w:eastAsia="ru-RU"/>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B76EF">
        <w:rPr>
          <w:rFonts w:ascii="Times New Roman" w:eastAsia="Times New Roman" w:hAnsi="Times New Roman" w:cs="Times New Roman"/>
          <w:lang w:eastAsia="ru-RU"/>
        </w:rPr>
        <w:t>.4. Заказчик вправе в одностороннем порядке отказаться от Договора в следующих случаях:</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 xml:space="preserve">- Исполнитель нарушил сроки </w:t>
      </w:r>
      <w:r>
        <w:rPr>
          <w:rFonts w:ascii="Times New Roman" w:eastAsia="Times New Roman" w:hAnsi="Times New Roman" w:cs="Times New Roman"/>
          <w:lang w:eastAsia="ru-RU"/>
        </w:rPr>
        <w:t>выполнения работ</w:t>
      </w:r>
      <w:r w:rsidRPr="000B76EF">
        <w:rPr>
          <w:rFonts w:ascii="Times New Roman" w:eastAsia="Times New Roman" w:hAnsi="Times New Roman" w:cs="Times New Roman"/>
          <w:lang w:eastAsia="ru-RU"/>
        </w:rPr>
        <w:t xml:space="preserve"> (</w:t>
      </w:r>
      <w:hyperlink r:id="rId8" w:history="1">
        <w:r w:rsidRPr="000B76EF">
          <w:rPr>
            <w:rFonts w:ascii="Times New Roman" w:eastAsia="Times New Roman" w:hAnsi="Times New Roman" w:cs="Times New Roman"/>
            <w:lang w:eastAsia="ru-RU"/>
          </w:rPr>
          <w:t>п. 2 ст. 405</w:t>
        </w:r>
      </w:hyperlink>
      <w:r w:rsidRPr="000B76EF">
        <w:rPr>
          <w:rFonts w:ascii="Times New Roman" w:eastAsia="Times New Roman" w:hAnsi="Times New Roman" w:cs="Times New Roman"/>
          <w:lang w:eastAsia="ru-RU"/>
        </w:rPr>
        <w:t xml:space="preserve">, </w:t>
      </w:r>
      <w:hyperlink r:id="rId9" w:history="1">
        <w:r w:rsidRPr="000B76EF">
          <w:rPr>
            <w:rFonts w:ascii="Times New Roman" w:eastAsia="Times New Roman" w:hAnsi="Times New Roman" w:cs="Times New Roman"/>
            <w:lang w:eastAsia="ru-RU"/>
          </w:rPr>
          <w:t>п. 3 ст. 708</w:t>
        </w:r>
      </w:hyperlink>
      <w:r w:rsidRPr="000B76EF">
        <w:rPr>
          <w:rFonts w:ascii="Times New Roman" w:eastAsia="Times New Roman" w:hAnsi="Times New Roman" w:cs="Times New Roman"/>
          <w:lang w:eastAsia="ru-RU"/>
        </w:rPr>
        <w:t xml:space="preserve"> ГК РФ);</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 xml:space="preserve">- Исполнитель не приступил своевременно к исполнению Договора или </w:t>
      </w:r>
      <w:r>
        <w:rPr>
          <w:rFonts w:ascii="Times New Roman" w:eastAsia="Times New Roman" w:hAnsi="Times New Roman" w:cs="Times New Roman"/>
          <w:lang w:eastAsia="ru-RU"/>
        </w:rPr>
        <w:t>выполняет работы</w:t>
      </w:r>
      <w:r w:rsidRPr="000B76EF">
        <w:rPr>
          <w:rFonts w:ascii="Times New Roman" w:eastAsia="Times New Roman" w:hAnsi="Times New Roman" w:cs="Times New Roman"/>
          <w:lang w:eastAsia="ru-RU"/>
        </w:rPr>
        <w:t xml:space="preserve"> настолько медленно, что окончание их к сроку становится невозможным (</w:t>
      </w:r>
      <w:hyperlink r:id="rId10" w:history="1">
        <w:r w:rsidRPr="000B76EF">
          <w:rPr>
            <w:rFonts w:ascii="Times New Roman" w:eastAsia="Times New Roman" w:hAnsi="Times New Roman" w:cs="Times New Roman"/>
            <w:lang w:eastAsia="ru-RU"/>
          </w:rPr>
          <w:t>п. 2 ст. 715</w:t>
        </w:r>
      </w:hyperlink>
      <w:r w:rsidRPr="000B76EF">
        <w:rPr>
          <w:rFonts w:ascii="Times New Roman" w:eastAsia="Times New Roman" w:hAnsi="Times New Roman" w:cs="Times New Roman"/>
          <w:lang w:eastAsia="ru-RU"/>
        </w:rPr>
        <w:t xml:space="preserve"> ГК РФ);</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 Исполнитель не устранил недостатки в установленный Заказчиком разумный срок (</w:t>
      </w:r>
      <w:hyperlink r:id="rId11" w:history="1">
        <w:r w:rsidRPr="000B76EF">
          <w:rPr>
            <w:rFonts w:ascii="Times New Roman" w:eastAsia="Times New Roman" w:hAnsi="Times New Roman" w:cs="Times New Roman"/>
            <w:lang w:eastAsia="ru-RU"/>
          </w:rPr>
          <w:t>п. 3 ст. 715</w:t>
        </w:r>
      </w:hyperlink>
      <w:r w:rsidRPr="000B76EF">
        <w:rPr>
          <w:rFonts w:ascii="Times New Roman" w:eastAsia="Times New Roman" w:hAnsi="Times New Roman" w:cs="Times New Roman"/>
          <w:lang w:eastAsia="ru-RU"/>
        </w:rPr>
        <w:t xml:space="preserve"> и </w:t>
      </w:r>
      <w:hyperlink r:id="rId12" w:history="1">
        <w:r w:rsidRPr="000B76EF">
          <w:rPr>
            <w:rFonts w:ascii="Times New Roman" w:eastAsia="Times New Roman" w:hAnsi="Times New Roman" w:cs="Times New Roman"/>
            <w:lang w:eastAsia="ru-RU"/>
          </w:rPr>
          <w:t>п. 3 ст. 723</w:t>
        </w:r>
      </w:hyperlink>
      <w:r w:rsidRPr="000B76EF">
        <w:rPr>
          <w:rFonts w:ascii="Times New Roman" w:eastAsia="Times New Roman" w:hAnsi="Times New Roman" w:cs="Times New Roman"/>
          <w:lang w:eastAsia="ru-RU"/>
        </w:rPr>
        <w:t xml:space="preserve"> ГК РФ);</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 xml:space="preserve">- недостатки </w:t>
      </w:r>
      <w:r>
        <w:rPr>
          <w:rFonts w:ascii="Times New Roman" w:eastAsia="Times New Roman" w:hAnsi="Times New Roman" w:cs="Times New Roman"/>
          <w:lang w:eastAsia="ru-RU"/>
        </w:rPr>
        <w:t>выполненных работ</w:t>
      </w:r>
      <w:r w:rsidRPr="000B76EF">
        <w:rPr>
          <w:rFonts w:ascii="Times New Roman" w:eastAsia="Times New Roman" w:hAnsi="Times New Roman" w:cs="Times New Roman"/>
          <w:lang w:eastAsia="ru-RU"/>
        </w:rPr>
        <w:t xml:space="preserve"> являются существенными и неустранимыми (</w:t>
      </w:r>
      <w:hyperlink r:id="rId13" w:history="1">
        <w:r w:rsidRPr="000B76EF">
          <w:rPr>
            <w:rFonts w:ascii="Times New Roman" w:eastAsia="Times New Roman" w:hAnsi="Times New Roman" w:cs="Times New Roman"/>
            <w:lang w:eastAsia="ru-RU"/>
          </w:rPr>
          <w:t>п. 3 ст. 723</w:t>
        </w:r>
      </w:hyperlink>
      <w:r w:rsidRPr="000B76EF">
        <w:rPr>
          <w:rFonts w:ascii="Times New Roman" w:eastAsia="Times New Roman" w:hAnsi="Times New Roman" w:cs="Times New Roman"/>
          <w:lang w:eastAsia="ru-RU"/>
        </w:rPr>
        <w:t xml:space="preserve"> ГК РФ);</w:t>
      </w:r>
    </w:p>
    <w:p w:rsidR="000B76EF" w:rsidRPr="000B76EF" w:rsidRDefault="000B76EF" w:rsidP="000B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 в иных случаях, предусмотренных Договором или законом</w:t>
      </w:r>
      <w:r>
        <w:rPr>
          <w:rFonts w:ascii="Times New Roman" w:eastAsia="Times New Roman" w:hAnsi="Times New Roman" w:cs="Times New Roman"/>
          <w:lang w:eastAsia="ru-RU"/>
        </w:rPr>
        <w:t>.</w:t>
      </w:r>
    </w:p>
    <w:p w:rsidR="000B76EF" w:rsidRPr="000B76EF" w:rsidRDefault="000B76EF" w:rsidP="000B76EF">
      <w:pPr>
        <w:keepNext/>
        <w:spacing w:after="0" w:line="240" w:lineRule="auto"/>
        <w:ind w:firstLine="567"/>
        <w:jc w:val="both"/>
        <w:rPr>
          <w:rFonts w:ascii="Times New Roman" w:eastAsia="Times New Roman" w:hAnsi="Times New Roman" w:cs="Times New Roman"/>
          <w:lang w:eastAsia="ru-RU"/>
        </w:rPr>
      </w:pPr>
      <w:r w:rsidRPr="000B76EF">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B76EF">
        <w:rPr>
          <w:rFonts w:ascii="Times New Roman" w:eastAsia="Times New Roman" w:hAnsi="Times New Roman" w:cs="Times New Roman"/>
          <w:lang w:eastAsia="ru-RU"/>
        </w:rPr>
        <w:t>.5. Договор считается прекращенным с момента получения Исполнителем уведомления о расторжении Договора.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12. СРОК ДЕЙСТВИЯ ДОГОВОРА</w:t>
      </w: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12.2. Окончание срока действия Договора не влечет прекращение неисполненных обязательств Сторон по Договору, в том числе гарантийных обязательств Исполнителя.</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13. АНТИКОРРУПЦИОННАЯ ОГОВОРКА</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13.2.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w:t>
      </w:r>
      <w:r w:rsidRPr="005549BB">
        <w:rPr>
          <w:rFonts w:ascii="Times New Roman" w:eastAsia="Times New Roman" w:hAnsi="Times New Roman" w:cs="Times New Roman"/>
          <w:lang w:eastAsia="ru-RU"/>
        </w:rPr>
        <w:lastRenderedPageBreak/>
        <w:t>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13.4. Заказчик при получении достоверной информации о совершении коррупционного правонарушения со стороны Исполнителя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Исполнителю, а также потребовать от него возмещения убытков, причиненных расторжением настоящего Договора.</w:t>
      </w: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14. ПРОЧИЕ УСЛОВИЯ</w:t>
      </w:r>
    </w:p>
    <w:p w:rsidR="005549BB" w:rsidRPr="005549BB" w:rsidRDefault="005549BB" w:rsidP="005549BB">
      <w:pPr>
        <w:widowControl w:val="0"/>
        <w:spacing w:after="0" w:line="240" w:lineRule="auto"/>
        <w:ind w:firstLine="540"/>
        <w:jc w:val="center"/>
        <w:rPr>
          <w:rFonts w:ascii="Times New Roman" w:eastAsia="Times New Roman" w:hAnsi="Times New Roman" w:cs="Times New Roman"/>
          <w:b/>
          <w:lang w:eastAsia="ru-RU"/>
        </w:rPr>
      </w:pPr>
    </w:p>
    <w:p w:rsidR="005549BB" w:rsidRPr="005549BB" w:rsidRDefault="005549BB" w:rsidP="005549BB">
      <w:pPr>
        <w:widowControl w:val="0"/>
        <w:tabs>
          <w:tab w:val="right" w:pos="9498"/>
        </w:tabs>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14.1. Зачет требований между Сторонами Договора не допускается.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14.2. В случае ликвидации Исполнителя или проведения в отношении Исполнителя процедуры признания несостоятельным (банкротом), последний обязан письменно уведомить Заказчика о проведении ликвидации или проведении в отношении его процедуры признания несостоятельным (банкротом) не позднее 2 (двух) рабочих дней со дня принятия решения о начале проведения ликвидации или введения процедуры банкротства соответственно.</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14.3. 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2 (двух) рабочих дней со дня принятия решения о приостановлении деятельности Подрядчика.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14.4. В случае начала реорганизации Исполнителя, Исполнитель обязан письменно уведомить Заказчика о начале своей реорганизации не позднее 2 (двух) рабочих дней со дня принятия решения о реорганизации Исполнителя.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14.5. 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Исполнитель обязан письменно уведомить Заказчика о таких изменениях не позднее 2 (двух) рабочих дней со дня изменения.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14.6. Сторона по Договору не вправе передавать свои права кредитора по Договору без получения на то письменного согласия другой Стороны Договора.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14.7. Отношения Сторон, не урегулированные условиями настоящего Договора, регулируются действующим законодательством Российской Федерации.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14.8. 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исходит от Стороны Договора. </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14.9. Вся корреспонденция, относящаяся к исполнению Договора, действительна для Сторон по Договору в случае ее оформления в соответствии с требованиями к документам, установленными действующими государственными стандартами.</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14.10.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5549BB" w:rsidRPr="005549BB" w:rsidRDefault="005549BB" w:rsidP="005549BB">
      <w:pPr>
        <w:widowControl w:val="0"/>
        <w:spacing w:after="0" w:line="240" w:lineRule="auto"/>
        <w:ind w:firstLine="284"/>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14.11. Все приложения к Договору являются его неотъемлемой частью:</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Приложение № 1 – Техническое задание.</w:t>
      </w:r>
    </w:p>
    <w:p w:rsidR="005549BB" w:rsidRPr="005549BB" w:rsidRDefault="005549BB" w:rsidP="005549BB">
      <w:pPr>
        <w:widowControl w:val="0"/>
        <w:spacing w:after="0" w:line="240" w:lineRule="auto"/>
        <w:ind w:firstLine="567"/>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Приложение № 2 – Расчет стоимости выполнения работ.</w:t>
      </w:r>
    </w:p>
    <w:p w:rsidR="005549BB" w:rsidRPr="005549BB" w:rsidRDefault="005549BB" w:rsidP="005549BB">
      <w:pPr>
        <w:widowControl w:val="0"/>
        <w:spacing w:after="0" w:line="240" w:lineRule="auto"/>
        <w:ind w:firstLine="540"/>
        <w:jc w:val="both"/>
        <w:rPr>
          <w:rFonts w:ascii="Times New Roman" w:eastAsia="Times New Roman" w:hAnsi="Times New Roman" w:cs="Times New Roman"/>
          <w:b/>
          <w:lang w:eastAsia="ru-RU"/>
        </w:rPr>
      </w:pPr>
    </w:p>
    <w:p w:rsidR="005549BB" w:rsidRPr="005549BB" w:rsidRDefault="005549BB" w:rsidP="005549BB">
      <w:pPr>
        <w:widowControl w:val="0"/>
        <w:tabs>
          <w:tab w:val="left" w:pos="0"/>
          <w:tab w:val="left" w:pos="567"/>
        </w:tabs>
        <w:spacing w:after="0" w:line="240" w:lineRule="auto"/>
        <w:ind w:firstLine="540"/>
        <w:jc w:val="center"/>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15.</w:t>
      </w:r>
      <w:r w:rsidRPr="005549BB">
        <w:rPr>
          <w:rFonts w:ascii="Times New Roman" w:eastAsia="Times New Roman" w:hAnsi="Times New Roman" w:cs="Times New Roman"/>
          <w:b/>
          <w:bCs/>
          <w:caps/>
          <w:lang w:eastAsia="ru-RU"/>
        </w:rPr>
        <w:t xml:space="preserve"> место нахождения </w:t>
      </w:r>
      <w:r w:rsidRPr="005549BB">
        <w:rPr>
          <w:rFonts w:ascii="Times New Roman" w:eastAsia="Times New Roman" w:hAnsi="Times New Roman" w:cs="Times New Roman"/>
          <w:b/>
          <w:lang w:eastAsia="ru-RU"/>
        </w:rPr>
        <w:t>И РЕКВИЗИТЫ СТОРОН</w:t>
      </w:r>
    </w:p>
    <w:p w:rsidR="005549BB" w:rsidRPr="005549BB" w:rsidRDefault="005549BB" w:rsidP="005549BB">
      <w:pPr>
        <w:widowControl w:val="0"/>
        <w:tabs>
          <w:tab w:val="left" w:pos="0"/>
          <w:tab w:val="left" w:pos="567"/>
        </w:tabs>
        <w:spacing w:after="0" w:line="240" w:lineRule="auto"/>
        <w:ind w:firstLine="540"/>
        <w:jc w:val="both"/>
        <w:rPr>
          <w:rFonts w:ascii="Times New Roman" w:eastAsia="Times New Roman" w:hAnsi="Times New Roman" w:cs="Times New Roman"/>
          <w:b/>
          <w:lang w:eastAsia="ru-RU"/>
        </w:rPr>
      </w:pPr>
    </w:p>
    <w:tbl>
      <w:tblPr>
        <w:tblW w:w="10031" w:type="dxa"/>
        <w:tblLook w:val="01E0" w:firstRow="1" w:lastRow="1" w:firstColumn="1" w:lastColumn="1" w:noHBand="0" w:noVBand="0"/>
      </w:tblPr>
      <w:tblGrid>
        <w:gridCol w:w="5070"/>
        <w:gridCol w:w="4961"/>
      </w:tblGrid>
      <w:tr w:rsidR="005549BB" w:rsidRPr="005549BB" w:rsidTr="00A6242E">
        <w:tc>
          <w:tcPr>
            <w:tcW w:w="5070" w:type="dxa"/>
          </w:tcPr>
          <w:p w:rsidR="005549BB" w:rsidRPr="005549BB" w:rsidRDefault="005549BB" w:rsidP="005549BB">
            <w:pPr>
              <w:widowControl w:val="0"/>
              <w:autoSpaceDE w:val="0"/>
              <w:autoSpaceDN w:val="0"/>
              <w:adjustRightInd w:val="0"/>
              <w:spacing w:after="0" w:line="241" w:lineRule="atLeast"/>
              <w:jc w:val="both"/>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Заказчик:</w:t>
            </w:r>
          </w:p>
          <w:p w:rsidR="005549BB" w:rsidRPr="005549BB" w:rsidRDefault="005549BB" w:rsidP="005549BB">
            <w:pPr>
              <w:widowControl w:val="0"/>
              <w:spacing w:after="0" w:line="240" w:lineRule="auto"/>
              <w:rPr>
                <w:rFonts w:ascii="Times New Roman" w:eastAsia="Calibri" w:hAnsi="Times New Roman" w:cs="Times New Roman"/>
                <w:b/>
              </w:rPr>
            </w:pPr>
            <w:r w:rsidRPr="005549BB">
              <w:rPr>
                <w:rFonts w:ascii="Times New Roman" w:eastAsia="Calibri" w:hAnsi="Times New Roman" w:cs="Times New Roman"/>
                <w:b/>
              </w:rPr>
              <w:t xml:space="preserve">Акционерное общество «Центральное морское конструкторское бюро «Алмаз» </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(АО «ЦМКБ «Алмаз»)</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 xml:space="preserve">Адрес: 196128, Санкт-Петербург, </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ул. Варшавская, д. 50</w:t>
            </w:r>
          </w:p>
          <w:p w:rsidR="005549BB" w:rsidRPr="005549BB" w:rsidRDefault="005549BB" w:rsidP="005549BB">
            <w:pPr>
              <w:widowControl w:val="0"/>
              <w:spacing w:after="0" w:line="240" w:lineRule="auto"/>
              <w:rPr>
                <w:rFonts w:ascii="Times New Roman" w:eastAsia="Calibri" w:hAnsi="Times New Roman" w:cs="Times New Roman"/>
              </w:rPr>
            </w:pP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lastRenderedPageBreak/>
              <w:t>ИНН 7810537558, КПП 781001001</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Северо-Западный банк ПАО «Сбербанк</w:t>
            </w:r>
            <w:r>
              <w:rPr>
                <w:rFonts w:ascii="Times New Roman" w:eastAsia="Calibri" w:hAnsi="Times New Roman" w:cs="Times New Roman"/>
              </w:rPr>
              <w:t>»</w:t>
            </w:r>
            <w:r w:rsidRPr="005549BB">
              <w:rPr>
                <w:rFonts w:ascii="Times New Roman" w:eastAsia="Calibri" w:hAnsi="Times New Roman" w:cs="Times New Roman"/>
              </w:rPr>
              <w:t>,</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Санкт-Петербург, БИК 044030653</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Рас. сч. 40702810955160000770</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 xml:space="preserve">Кор. сч. 30101810500000000653 </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ОГРН 1087847000010</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ОКПО 07500958, ОКВЭД 73.10</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Тел. (812) 373-28-24</w:t>
            </w:r>
          </w:p>
        </w:tc>
        <w:tc>
          <w:tcPr>
            <w:tcW w:w="4961" w:type="dxa"/>
          </w:tcPr>
          <w:p w:rsidR="005549BB" w:rsidRPr="005549BB" w:rsidRDefault="005549BB" w:rsidP="005549BB">
            <w:pPr>
              <w:widowControl w:val="0"/>
              <w:tabs>
                <w:tab w:val="left" w:pos="567"/>
              </w:tabs>
              <w:spacing w:after="0" w:line="360" w:lineRule="auto"/>
              <w:jc w:val="both"/>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lastRenderedPageBreak/>
              <w:t>Исполнитель:</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Адрес местонахождения:</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Почтовый адрес: </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ИНН   КПП  </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Банковские реквизиты:</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ОКПО</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lastRenderedPageBreak/>
              <w:t xml:space="preserve">ОКВЭД  </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 xml:space="preserve">ОГРН </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ОКТМО</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Тел., факс</w:t>
            </w:r>
          </w:p>
          <w:p w:rsidR="005549BB" w:rsidRPr="005549BB" w:rsidRDefault="005549BB" w:rsidP="005549BB">
            <w:pPr>
              <w:widowControl w:val="0"/>
              <w:spacing w:after="0" w:line="240" w:lineRule="auto"/>
              <w:jc w:val="both"/>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Адрес эл. почты</w:t>
            </w:r>
          </w:p>
        </w:tc>
      </w:tr>
    </w:tbl>
    <w:p w:rsidR="000B76EF" w:rsidRDefault="000B76EF" w:rsidP="005549BB">
      <w:pPr>
        <w:widowControl w:val="0"/>
        <w:spacing w:after="0" w:line="240" w:lineRule="auto"/>
        <w:ind w:firstLine="567"/>
        <w:jc w:val="center"/>
        <w:rPr>
          <w:rFonts w:ascii="Times New Roman" w:eastAsia="Calibri" w:hAnsi="Times New Roman" w:cs="Times New Roman"/>
          <w:b/>
        </w:rPr>
      </w:pPr>
    </w:p>
    <w:p w:rsidR="005549BB" w:rsidRPr="005549BB" w:rsidRDefault="005549BB" w:rsidP="005549BB">
      <w:pPr>
        <w:widowControl w:val="0"/>
        <w:spacing w:after="0" w:line="240" w:lineRule="auto"/>
        <w:ind w:firstLine="567"/>
        <w:jc w:val="center"/>
        <w:rPr>
          <w:rFonts w:ascii="Times New Roman" w:eastAsia="Calibri" w:hAnsi="Times New Roman" w:cs="Times New Roman"/>
          <w:b/>
        </w:rPr>
      </w:pPr>
      <w:r w:rsidRPr="005549BB">
        <w:rPr>
          <w:rFonts w:ascii="Times New Roman" w:eastAsia="Calibri" w:hAnsi="Times New Roman" w:cs="Times New Roman"/>
          <w:b/>
        </w:rPr>
        <w:t>16. ПОДПИСИ СТОРОН</w:t>
      </w:r>
    </w:p>
    <w:tbl>
      <w:tblPr>
        <w:tblW w:w="10211" w:type="dxa"/>
        <w:tblLook w:val="01E0" w:firstRow="1" w:lastRow="1" w:firstColumn="1" w:lastColumn="1" w:noHBand="0" w:noVBand="0"/>
      </w:tblPr>
      <w:tblGrid>
        <w:gridCol w:w="108"/>
        <w:gridCol w:w="5065"/>
        <w:gridCol w:w="180"/>
        <w:gridCol w:w="4843"/>
        <w:gridCol w:w="15"/>
      </w:tblGrid>
      <w:tr w:rsidR="005549BB" w:rsidRPr="005549BB" w:rsidTr="00A6242E">
        <w:tc>
          <w:tcPr>
            <w:tcW w:w="5353" w:type="dxa"/>
            <w:gridSpan w:val="3"/>
          </w:tcPr>
          <w:p w:rsidR="005549BB" w:rsidRPr="005549BB" w:rsidRDefault="005549BB" w:rsidP="005549BB">
            <w:pPr>
              <w:widowControl w:val="0"/>
              <w:spacing w:after="0" w:line="240" w:lineRule="auto"/>
              <w:ind w:firstLine="567"/>
              <w:rPr>
                <w:rFonts w:ascii="Times New Roman" w:eastAsia="Calibri" w:hAnsi="Times New Roman" w:cs="Times New Roman"/>
                <w:b/>
              </w:rPr>
            </w:pPr>
          </w:p>
        </w:tc>
        <w:tc>
          <w:tcPr>
            <w:tcW w:w="4858" w:type="dxa"/>
            <w:gridSpan w:val="2"/>
          </w:tcPr>
          <w:p w:rsidR="005549BB" w:rsidRPr="005549BB" w:rsidRDefault="005549BB" w:rsidP="005549BB">
            <w:pPr>
              <w:widowControl w:val="0"/>
              <w:spacing w:after="0" w:line="240" w:lineRule="auto"/>
              <w:ind w:firstLine="567"/>
              <w:rPr>
                <w:rFonts w:ascii="Times New Roman" w:eastAsia="Calibri" w:hAnsi="Times New Roman" w:cs="Times New Roman"/>
                <w:b/>
              </w:rPr>
            </w:pPr>
          </w:p>
        </w:tc>
      </w:tr>
      <w:tr w:rsidR="005549BB" w:rsidRPr="005549BB" w:rsidTr="00A6242E">
        <w:trPr>
          <w:gridBefore w:val="1"/>
          <w:gridAfter w:val="1"/>
          <w:wBefore w:w="108" w:type="dxa"/>
          <w:wAfter w:w="15" w:type="dxa"/>
        </w:trPr>
        <w:tc>
          <w:tcPr>
            <w:tcW w:w="5065" w:type="dxa"/>
          </w:tcPr>
          <w:p w:rsidR="005549BB" w:rsidRPr="005549BB" w:rsidRDefault="005549BB" w:rsidP="005549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Заказчик:</w:t>
            </w:r>
          </w:p>
          <w:p w:rsidR="005549BB" w:rsidRPr="005549BB" w:rsidRDefault="005549BB" w:rsidP="005549BB">
            <w:pPr>
              <w:widowControl w:val="0"/>
              <w:tabs>
                <w:tab w:val="left" w:pos="0"/>
                <w:tab w:val="left" w:pos="567"/>
              </w:tabs>
              <w:spacing w:after="0" w:line="240" w:lineRule="auto"/>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_______________________</w:t>
            </w:r>
          </w:p>
          <w:p w:rsidR="005549BB" w:rsidRPr="005549BB" w:rsidRDefault="005549BB" w:rsidP="005549BB">
            <w:pPr>
              <w:widowControl w:val="0"/>
              <w:tabs>
                <w:tab w:val="left" w:pos="0"/>
                <w:tab w:val="left" w:pos="567"/>
              </w:tabs>
              <w:spacing w:after="0" w:line="240" w:lineRule="auto"/>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w:t>
            </w:r>
            <w:r w:rsidRPr="005549BB">
              <w:rPr>
                <w:rFonts w:ascii="Times New Roman" w:eastAsia="Times New Roman" w:hAnsi="Times New Roman" w:cs="Times New Roman"/>
                <w:i/>
                <w:sz w:val="20"/>
                <w:szCs w:val="20"/>
                <w:lang w:eastAsia="ru-RU"/>
              </w:rPr>
              <w:t>подписано электронной подписью</w:t>
            </w:r>
            <w:r w:rsidRPr="005549BB">
              <w:rPr>
                <w:rFonts w:ascii="Times New Roman" w:eastAsia="Times New Roman" w:hAnsi="Times New Roman" w:cs="Times New Roman"/>
                <w:lang w:eastAsia="ru-RU"/>
              </w:rPr>
              <w:t>)</w:t>
            </w:r>
          </w:p>
        </w:tc>
        <w:tc>
          <w:tcPr>
            <w:tcW w:w="5023" w:type="dxa"/>
            <w:gridSpan w:val="2"/>
          </w:tcPr>
          <w:p w:rsidR="005549BB" w:rsidRPr="005549BB" w:rsidRDefault="005549BB" w:rsidP="005549BB">
            <w:pPr>
              <w:widowControl w:val="0"/>
              <w:tabs>
                <w:tab w:val="left" w:pos="0"/>
                <w:tab w:val="left" w:pos="567"/>
              </w:tabs>
              <w:spacing w:after="0" w:line="240" w:lineRule="auto"/>
              <w:rPr>
                <w:rFonts w:ascii="Times New Roman" w:eastAsia="Times New Roman" w:hAnsi="Times New Roman" w:cs="Times New Roman"/>
                <w:b/>
                <w:lang w:eastAsia="ru-RU"/>
              </w:rPr>
            </w:pPr>
            <w:r w:rsidRPr="005549BB">
              <w:rPr>
                <w:rFonts w:ascii="Times New Roman" w:eastAsia="Times New Roman" w:hAnsi="Times New Roman" w:cs="Times New Roman"/>
                <w:b/>
                <w:lang w:eastAsia="ru-RU"/>
              </w:rPr>
              <w:t>Исполнител</w:t>
            </w:r>
            <w:r w:rsidR="000B76EF">
              <w:rPr>
                <w:rFonts w:ascii="Times New Roman" w:eastAsia="Times New Roman" w:hAnsi="Times New Roman" w:cs="Times New Roman"/>
                <w:b/>
                <w:lang w:eastAsia="ru-RU"/>
              </w:rPr>
              <w:t>ь</w:t>
            </w:r>
            <w:r w:rsidRPr="005549BB">
              <w:rPr>
                <w:rFonts w:ascii="Times New Roman" w:eastAsia="Times New Roman" w:hAnsi="Times New Roman" w:cs="Times New Roman"/>
                <w:b/>
                <w:lang w:eastAsia="ru-RU"/>
              </w:rPr>
              <w:t>:</w:t>
            </w:r>
          </w:p>
          <w:p w:rsidR="005549BB" w:rsidRPr="005549BB" w:rsidRDefault="005549BB" w:rsidP="005549BB">
            <w:pPr>
              <w:widowControl w:val="0"/>
              <w:tabs>
                <w:tab w:val="left" w:pos="0"/>
                <w:tab w:val="left" w:pos="567"/>
              </w:tabs>
              <w:spacing w:after="0" w:line="240" w:lineRule="auto"/>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_______________________</w:t>
            </w:r>
          </w:p>
          <w:p w:rsidR="005549BB" w:rsidRPr="005549BB" w:rsidRDefault="005549BB" w:rsidP="005549BB">
            <w:pPr>
              <w:widowControl w:val="0"/>
              <w:tabs>
                <w:tab w:val="left" w:pos="0"/>
                <w:tab w:val="left" w:pos="567"/>
              </w:tabs>
              <w:spacing w:after="0" w:line="240" w:lineRule="auto"/>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w:t>
            </w:r>
            <w:r w:rsidRPr="005549BB">
              <w:rPr>
                <w:rFonts w:ascii="Times New Roman" w:eastAsia="Times New Roman" w:hAnsi="Times New Roman" w:cs="Times New Roman"/>
                <w:i/>
                <w:sz w:val="20"/>
                <w:szCs w:val="20"/>
                <w:lang w:eastAsia="ru-RU"/>
              </w:rPr>
              <w:t>подписано электронной подписью</w:t>
            </w:r>
            <w:r w:rsidRPr="005549BB">
              <w:rPr>
                <w:rFonts w:ascii="Times New Roman" w:eastAsia="Times New Roman" w:hAnsi="Times New Roman" w:cs="Times New Roman"/>
                <w:lang w:eastAsia="ru-RU"/>
              </w:rPr>
              <w:t>)</w:t>
            </w:r>
          </w:p>
        </w:tc>
      </w:tr>
    </w:tbl>
    <w:p w:rsidR="005549BB" w:rsidRPr="005549BB" w:rsidRDefault="005549BB" w:rsidP="005549BB">
      <w:pPr>
        <w:widowControl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5549BB">
        <w:rPr>
          <w:rFonts w:ascii="Times New Roman" w:eastAsia="Times New Roman" w:hAnsi="Times New Roman" w:cs="Times New Roman"/>
          <w:lang w:eastAsia="ru-RU"/>
        </w:rPr>
        <w:br w:type="page"/>
      </w:r>
      <w:r w:rsidRPr="005549BB">
        <w:rPr>
          <w:rFonts w:ascii="Times New Roman" w:eastAsia="Times New Roman" w:hAnsi="Times New Roman" w:cs="Times New Roman"/>
          <w:lang w:eastAsia="ru-RU"/>
        </w:rPr>
        <w:lastRenderedPageBreak/>
        <w:t>Приложение № 1 к Договору № _____ от ____________ 202</w:t>
      </w:r>
      <w:r>
        <w:rPr>
          <w:rFonts w:ascii="Times New Roman" w:eastAsia="Times New Roman" w:hAnsi="Times New Roman" w:cs="Times New Roman"/>
          <w:lang w:eastAsia="ru-RU"/>
        </w:rPr>
        <w:t>1</w:t>
      </w:r>
      <w:r w:rsidRPr="005549BB">
        <w:rPr>
          <w:rFonts w:ascii="Times New Roman" w:eastAsia="Times New Roman" w:hAnsi="Times New Roman" w:cs="Times New Roman"/>
          <w:lang w:eastAsia="ru-RU"/>
        </w:rPr>
        <w:t>г.</w:t>
      </w:r>
    </w:p>
    <w:p w:rsidR="005549BB" w:rsidRPr="005549BB" w:rsidRDefault="005549BB" w:rsidP="005549BB">
      <w:pPr>
        <w:widowControl w:val="0"/>
        <w:spacing w:after="0" w:line="240" w:lineRule="auto"/>
        <w:jc w:val="right"/>
        <w:rPr>
          <w:rFonts w:ascii="Times New Roman" w:eastAsia="Times New Roman" w:hAnsi="Times New Roman" w:cs="Times New Roman"/>
          <w:lang w:eastAsia="ru-RU"/>
        </w:rPr>
      </w:pPr>
    </w:p>
    <w:p w:rsidR="005549BB" w:rsidRPr="005549BB" w:rsidRDefault="005549BB" w:rsidP="005549BB">
      <w:pPr>
        <w:widowControl w:val="0"/>
        <w:spacing w:after="0" w:line="240" w:lineRule="auto"/>
        <w:jc w:val="right"/>
        <w:rPr>
          <w:rFonts w:ascii="Times New Roman" w:eastAsia="Times New Roman" w:hAnsi="Times New Roman" w:cs="Times New Roman"/>
          <w:b/>
          <w:lang w:eastAsia="ru-RU"/>
        </w:rPr>
      </w:pPr>
    </w:p>
    <w:p w:rsidR="005549BB" w:rsidRPr="005549BB" w:rsidRDefault="005549BB" w:rsidP="005549BB">
      <w:pPr>
        <w:widowControl w:val="0"/>
        <w:spacing w:after="0" w:line="240" w:lineRule="auto"/>
        <w:jc w:val="right"/>
        <w:rPr>
          <w:rFonts w:ascii="Times New Roman" w:eastAsia="Times New Roman" w:hAnsi="Times New Roman" w:cs="Times New Roman"/>
          <w:b/>
          <w:lang w:eastAsia="ru-RU"/>
        </w:rPr>
      </w:pPr>
    </w:p>
    <w:p w:rsidR="005549BB" w:rsidRPr="005549BB" w:rsidRDefault="005549BB" w:rsidP="005549BB">
      <w:pPr>
        <w:widowControl w:val="0"/>
        <w:spacing w:after="0" w:line="240" w:lineRule="auto"/>
        <w:jc w:val="center"/>
        <w:rPr>
          <w:rFonts w:ascii="Times New Roman" w:eastAsia="Calibri" w:hAnsi="Times New Roman" w:cs="Times New Roman"/>
          <w:b/>
        </w:rPr>
      </w:pPr>
      <w:r w:rsidRPr="005549BB">
        <w:rPr>
          <w:rFonts w:ascii="Times New Roman" w:eastAsia="Calibri" w:hAnsi="Times New Roman" w:cs="Times New Roman"/>
          <w:b/>
        </w:rPr>
        <w:t>ТЕХНИЧЕСКОЕ ЗАДАНИЕ</w:t>
      </w:r>
    </w:p>
    <w:p w:rsidR="005549BB" w:rsidRPr="005549BB" w:rsidRDefault="005549BB" w:rsidP="005549BB">
      <w:pPr>
        <w:widowControl w:val="0"/>
        <w:spacing w:after="0" w:line="240" w:lineRule="auto"/>
        <w:jc w:val="center"/>
        <w:rPr>
          <w:rFonts w:ascii="Times New Roman" w:eastAsia="Calibri" w:hAnsi="Times New Roman" w:cs="Times New Roman"/>
          <w:i/>
        </w:rPr>
      </w:pPr>
      <w:r w:rsidRPr="005549BB">
        <w:rPr>
          <w:rFonts w:ascii="Times New Roman" w:eastAsia="Calibri" w:hAnsi="Times New Roman" w:cs="Times New Roman"/>
          <w:b/>
        </w:rPr>
        <w:t>на выполнение работ по сервисному обслуживанию мансардных окон «Велюкс»</w:t>
      </w: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jc w:val="center"/>
        <w:rPr>
          <w:rFonts w:ascii="Times New Roman" w:eastAsia="Calibri" w:hAnsi="Times New Roman" w:cs="Times New Roman"/>
          <w:i/>
        </w:rPr>
      </w:pPr>
      <w:r w:rsidRPr="005549BB">
        <w:rPr>
          <w:rFonts w:ascii="Times New Roman" w:eastAsia="Calibri" w:hAnsi="Times New Roman" w:cs="Times New Roman"/>
          <w:i/>
        </w:rPr>
        <w:t xml:space="preserve">(заполняется согласно техническому заданию, приведенному в Разделе </w:t>
      </w:r>
      <w:r w:rsidR="000B76EF">
        <w:rPr>
          <w:rFonts w:ascii="Times New Roman" w:eastAsia="Calibri" w:hAnsi="Times New Roman" w:cs="Times New Roman"/>
          <w:i/>
        </w:rPr>
        <w:t>7</w:t>
      </w:r>
      <w:r w:rsidRPr="005549BB">
        <w:rPr>
          <w:rFonts w:ascii="Times New Roman" w:eastAsia="Calibri" w:hAnsi="Times New Roman" w:cs="Times New Roman"/>
          <w:i/>
        </w:rPr>
        <w:t xml:space="preserve"> документации</w:t>
      </w:r>
      <w:r w:rsidR="001D6789">
        <w:rPr>
          <w:rFonts w:ascii="Times New Roman" w:eastAsia="Calibri" w:hAnsi="Times New Roman" w:cs="Times New Roman"/>
          <w:i/>
        </w:rPr>
        <w:t xml:space="preserve"> о закупке  </w:t>
      </w:r>
      <w:r w:rsidRPr="005549BB">
        <w:rPr>
          <w:rFonts w:ascii="Times New Roman" w:eastAsia="Calibri" w:hAnsi="Times New Roman" w:cs="Times New Roman"/>
          <w:i/>
        </w:rPr>
        <w:t>)</w:t>
      </w: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rPr>
          <w:rFonts w:ascii="Times New Roman" w:eastAsia="Calibri" w:hAnsi="Times New Roman" w:cs="Times New Roman"/>
          <w:i/>
        </w:rPr>
      </w:pPr>
    </w:p>
    <w:p w:rsidR="005549BB" w:rsidRPr="005549BB" w:rsidRDefault="005549BB" w:rsidP="005549BB">
      <w:pPr>
        <w:widowControl w:val="0"/>
        <w:spacing w:after="0" w:line="240" w:lineRule="auto"/>
        <w:rPr>
          <w:rFonts w:ascii="Times New Roman" w:eastAsia="Calibri" w:hAnsi="Times New Roman" w:cs="Times New Roman"/>
          <w:i/>
        </w:rPr>
      </w:pPr>
    </w:p>
    <w:tbl>
      <w:tblPr>
        <w:tblW w:w="10668" w:type="dxa"/>
        <w:tblLook w:val="01E0" w:firstRow="1" w:lastRow="1" w:firstColumn="1" w:lastColumn="1" w:noHBand="0" w:noVBand="0"/>
      </w:tblPr>
      <w:tblGrid>
        <w:gridCol w:w="5508"/>
        <w:gridCol w:w="5160"/>
      </w:tblGrid>
      <w:tr w:rsidR="005549BB" w:rsidRPr="005549BB" w:rsidTr="00A6242E">
        <w:tc>
          <w:tcPr>
            <w:tcW w:w="5508" w:type="dxa"/>
          </w:tcPr>
          <w:p w:rsidR="005549BB" w:rsidRPr="005549BB" w:rsidRDefault="005549BB" w:rsidP="005549BB">
            <w:pPr>
              <w:widowControl w:val="0"/>
              <w:spacing w:after="0" w:line="240" w:lineRule="auto"/>
              <w:rPr>
                <w:rFonts w:ascii="Times New Roman" w:eastAsia="Calibri" w:hAnsi="Times New Roman" w:cs="Times New Roman"/>
                <w:b/>
              </w:rPr>
            </w:pPr>
            <w:bookmarkStart w:id="6" w:name="_Toc477289764"/>
            <w:r w:rsidRPr="005549BB">
              <w:rPr>
                <w:rFonts w:ascii="Times New Roman" w:eastAsia="Calibri" w:hAnsi="Times New Roman" w:cs="Times New Roman"/>
                <w:b/>
              </w:rPr>
              <w:t>Заказчик:</w:t>
            </w:r>
            <w:bookmarkEnd w:id="6"/>
          </w:p>
          <w:p w:rsidR="005549BB" w:rsidRPr="005549BB" w:rsidRDefault="005549BB" w:rsidP="005549BB">
            <w:pPr>
              <w:widowControl w:val="0"/>
              <w:spacing w:after="0" w:line="240" w:lineRule="auto"/>
              <w:rPr>
                <w:rFonts w:ascii="Times New Roman" w:eastAsia="Calibri" w:hAnsi="Times New Roman" w:cs="Times New Roman"/>
              </w:rPr>
            </w:pP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_______________________</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w:t>
            </w:r>
            <w:r w:rsidRPr="005549BB">
              <w:rPr>
                <w:rFonts w:ascii="Times New Roman" w:eastAsia="Calibri" w:hAnsi="Times New Roman" w:cs="Times New Roman"/>
                <w:i/>
              </w:rPr>
              <w:t>подписано электронной подписью</w:t>
            </w:r>
            <w:r w:rsidRPr="005549BB">
              <w:rPr>
                <w:rFonts w:ascii="Times New Roman" w:eastAsia="Calibri" w:hAnsi="Times New Roman" w:cs="Times New Roman"/>
              </w:rPr>
              <w:t>)</w:t>
            </w:r>
          </w:p>
        </w:tc>
        <w:tc>
          <w:tcPr>
            <w:tcW w:w="5160" w:type="dxa"/>
          </w:tcPr>
          <w:p w:rsidR="005549BB" w:rsidRPr="005549BB" w:rsidRDefault="005549BB" w:rsidP="005549BB">
            <w:pPr>
              <w:widowControl w:val="0"/>
              <w:spacing w:after="0" w:line="240" w:lineRule="auto"/>
              <w:rPr>
                <w:rFonts w:ascii="Times New Roman" w:eastAsia="Calibri" w:hAnsi="Times New Roman" w:cs="Times New Roman"/>
                <w:b/>
              </w:rPr>
            </w:pPr>
            <w:r w:rsidRPr="005549BB">
              <w:rPr>
                <w:rFonts w:ascii="Times New Roman" w:eastAsia="Calibri" w:hAnsi="Times New Roman" w:cs="Times New Roman"/>
                <w:b/>
              </w:rPr>
              <w:t>Исполнитель:</w:t>
            </w:r>
          </w:p>
          <w:p w:rsidR="005549BB" w:rsidRPr="005549BB" w:rsidRDefault="005549BB" w:rsidP="005549BB">
            <w:pPr>
              <w:widowControl w:val="0"/>
              <w:spacing w:after="0" w:line="240" w:lineRule="auto"/>
              <w:rPr>
                <w:rFonts w:ascii="Times New Roman" w:eastAsia="Calibri" w:hAnsi="Times New Roman" w:cs="Times New Roman"/>
              </w:rPr>
            </w:pP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 xml:space="preserve">_____________________ </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w:t>
            </w:r>
            <w:r w:rsidRPr="005549BB">
              <w:rPr>
                <w:rFonts w:ascii="Times New Roman" w:eastAsia="Calibri" w:hAnsi="Times New Roman" w:cs="Times New Roman"/>
                <w:i/>
              </w:rPr>
              <w:t>подписано электронной подписью</w:t>
            </w:r>
            <w:r w:rsidRPr="005549BB">
              <w:rPr>
                <w:rFonts w:ascii="Times New Roman" w:eastAsia="Calibri" w:hAnsi="Times New Roman" w:cs="Times New Roman"/>
              </w:rPr>
              <w:t>)</w:t>
            </w:r>
          </w:p>
        </w:tc>
      </w:tr>
    </w:tbl>
    <w:p w:rsidR="005549BB" w:rsidRPr="005549BB" w:rsidRDefault="005549BB" w:rsidP="005549BB">
      <w:pPr>
        <w:widowControl w:val="0"/>
        <w:spacing w:after="0" w:line="240" w:lineRule="auto"/>
        <w:jc w:val="right"/>
        <w:rPr>
          <w:rFonts w:ascii="Times New Roman" w:eastAsia="Times New Roman" w:hAnsi="Times New Roman" w:cs="Times New Roman"/>
          <w:lang w:eastAsia="ru-RU"/>
        </w:rPr>
      </w:pPr>
    </w:p>
    <w:p w:rsidR="005549BB" w:rsidRPr="005549BB" w:rsidRDefault="005549BB" w:rsidP="005549BB">
      <w:pPr>
        <w:widowControl w:val="0"/>
        <w:spacing w:after="0" w:line="240" w:lineRule="auto"/>
        <w:jc w:val="right"/>
        <w:rPr>
          <w:rFonts w:ascii="Times New Roman" w:eastAsia="Times New Roman" w:hAnsi="Times New Roman" w:cs="Times New Roman"/>
          <w:lang w:eastAsia="ru-RU"/>
        </w:rPr>
      </w:pPr>
      <w:r w:rsidRPr="005549BB">
        <w:rPr>
          <w:rFonts w:ascii="Times New Roman" w:eastAsia="Times New Roman" w:hAnsi="Times New Roman" w:cs="Times New Roman"/>
          <w:lang w:eastAsia="ru-RU"/>
        </w:rPr>
        <w:br w:type="page"/>
      </w:r>
      <w:r w:rsidRPr="005549BB">
        <w:rPr>
          <w:rFonts w:ascii="Times New Roman" w:eastAsia="Times New Roman" w:hAnsi="Times New Roman" w:cs="Times New Roman"/>
          <w:lang w:eastAsia="ru-RU"/>
        </w:rPr>
        <w:lastRenderedPageBreak/>
        <w:t>Приложение № 2 к Договору № _____ от ____________ 202</w:t>
      </w:r>
      <w:r>
        <w:rPr>
          <w:rFonts w:ascii="Times New Roman" w:eastAsia="Times New Roman" w:hAnsi="Times New Roman" w:cs="Times New Roman"/>
          <w:lang w:eastAsia="ru-RU"/>
        </w:rPr>
        <w:t>1</w:t>
      </w:r>
      <w:r w:rsidRPr="005549BB">
        <w:rPr>
          <w:rFonts w:ascii="Times New Roman" w:eastAsia="Times New Roman" w:hAnsi="Times New Roman" w:cs="Times New Roman"/>
          <w:lang w:eastAsia="ru-RU"/>
        </w:rPr>
        <w:t xml:space="preserve"> г.</w:t>
      </w:r>
    </w:p>
    <w:p w:rsidR="005549BB" w:rsidRPr="005549BB" w:rsidRDefault="005549BB" w:rsidP="005549BB">
      <w:pPr>
        <w:widowControl w:val="0"/>
        <w:spacing w:after="0" w:line="240" w:lineRule="auto"/>
        <w:jc w:val="center"/>
        <w:rPr>
          <w:rFonts w:ascii="Times New Roman" w:eastAsia="Times New Roman" w:hAnsi="Times New Roman" w:cs="Times New Roman"/>
          <w:snapToGrid w:val="0"/>
          <w:lang w:eastAsia="ru-RU"/>
        </w:rPr>
      </w:pPr>
    </w:p>
    <w:p w:rsidR="005549BB" w:rsidRPr="005549BB" w:rsidRDefault="005549BB" w:rsidP="005549BB">
      <w:pPr>
        <w:widowControl w:val="0"/>
        <w:tabs>
          <w:tab w:val="left" w:pos="284"/>
          <w:tab w:val="left" w:pos="426"/>
        </w:tabs>
        <w:spacing w:after="0" w:line="240" w:lineRule="auto"/>
        <w:jc w:val="center"/>
        <w:rPr>
          <w:rFonts w:ascii="Times New Roman" w:eastAsia="Times New Roman" w:hAnsi="Times New Roman" w:cs="Times New Roman"/>
          <w:b/>
          <w:lang w:eastAsia="ar-SA"/>
        </w:rPr>
      </w:pPr>
      <w:r w:rsidRPr="005549BB">
        <w:rPr>
          <w:rFonts w:ascii="Times New Roman" w:eastAsia="Times New Roman" w:hAnsi="Times New Roman" w:cs="Times New Roman"/>
          <w:b/>
          <w:lang w:eastAsia="ar-SA"/>
        </w:rPr>
        <w:t xml:space="preserve">Расчет </w:t>
      </w:r>
      <w:r w:rsidR="001D6789">
        <w:rPr>
          <w:rFonts w:ascii="Times New Roman" w:eastAsia="Times New Roman" w:hAnsi="Times New Roman" w:cs="Times New Roman"/>
          <w:b/>
          <w:lang w:eastAsia="ar-SA"/>
        </w:rPr>
        <w:t>цены договора</w:t>
      </w:r>
    </w:p>
    <w:p w:rsidR="005549BB" w:rsidRPr="005549BB" w:rsidRDefault="005549BB" w:rsidP="005549BB">
      <w:pPr>
        <w:widowControl w:val="0"/>
        <w:tabs>
          <w:tab w:val="left" w:pos="284"/>
          <w:tab w:val="left" w:pos="426"/>
        </w:tabs>
        <w:spacing w:after="0" w:line="240" w:lineRule="auto"/>
        <w:jc w:val="center"/>
        <w:rPr>
          <w:rFonts w:ascii="Times New Roman" w:eastAsia="Times New Roman" w:hAnsi="Times New Roman" w:cs="Times New Roman"/>
          <w:lang w:eastAsia="ru-RU"/>
        </w:rPr>
      </w:pPr>
      <w:r w:rsidRPr="005549BB">
        <w:rPr>
          <w:rFonts w:ascii="Times New Roman" w:eastAsia="Times New Roman" w:hAnsi="Times New Roman" w:cs="Times New Roman"/>
          <w:b/>
          <w:lang w:eastAsia="ar-SA"/>
        </w:rPr>
        <w:t xml:space="preserve"> </w:t>
      </w:r>
      <w:r w:rsidR="002C329B">
        <w:rPr>
          <w:rFonts w:ascii="Times New Roman" w:eastAsia="Times New Roman" w:hAnsi="Times New Roman" w:cs="Times New Roman"/>
          <w:b/>
          <w:lang w:eastAsia="ar-SA"/>
        </w:rPr>
        <w:t>н</w:t>
      </w:r>
      <w:r w:rsidR="001D6789">
        <w:rPr>
          <w:rFonts w:ascii="Times New Roman" w:eastAsia="Times New Roman" w:hAnsi="Times New Roman" w:cs="Times New Roman"/>
          <w:b/>
          <w:lang w:eastAsia="ar-SA"/>
        </w:rPr>
        <w:t xml:space="preserve">а </w:t>
      </w:r>
      <w:r w:rsidRPr="005549BB">
        <w:rPr>
          <w:rFonts w:ascii="Times New Roman" w:eastAsia="Times New Roman" w:hAnsi="Times New Roman" w:cs="Times New Roman"/>
          <w:b/>
          <w:lang w:eastAsia="ar-SA"/>
        </w:rPr>
        <w:t>выполнени</w:t>
      </w:r>
      <w:r w:rsidR="001D6789">
        <w:rPr>
          <w:rFonts w:ascii="Times New Roman" w:eastAsia="Times New Roman" w:hAnsi="Times New Roman" w:cs="Times New Roman"/>
          <w:b/>
          <w:lang w:eastAsia="ar-SA"/>
        </w:rPr>
        <w:t>е</w:t>
      </w:r>
      <w:r w:rsidRPr="005549BB">
        <w:rPr>
          <w:rFonts w:ascii="Times New Roman" w:eastAsia="Times New Roman" w:hAnsi="Times New Roman" w:cs="Times New Roman"/>
          <w:b/>
          <w:lang w:eastAsia="ar-SA"/>
        </w:rPr>
        <w:t xml:space="preserve"> работ по сервисному обслуживанию мансардных окон «Велюкс»</w:t>
      </w:r>
    </w:p>
    <w:p w:rsidR="005549BB" w:rsidRPr="005549BB" w:rsidRDefault="005549BB" w:rsidP="005549BB">
      <w:pPr>
        <w:widowControl w:val="0"/>
        <w:spacing w:after="0" w:line="240" w:lineRule="auto"/>
        <w:jc w:val="center"/>
        <w:rPr>
          <w:rFonts w:ascii="Times New Roman" w:eastAsia="Times New Roman" w:hAnsi="Times New Roman" w:cs="Times New Roman"/>
          <w:lang w:eastAsia="ru-RU"/>
        </w:rPr>
      </w:pPr>
    </w:p>
    <w:p w:rsidR="00B1362F" w:rsidRPr="00B1362F" w:rsidRDefault="00B1362F" w:rsidP="00B1362F">
      <w:pPr>
        <w:keepNext/>
        <w:tabs>
          <w:tab w:val="left" w:pos="284"/>
          <w:tab w:val="left" w:pos="426"/>
        </w:tabs>
        <w:suppressAutoHyphens/>
        <w:spacing w:after="0" w:line="240" w:lineRule="auto"/>
        <w:jc w:val="center"/>
        <w:rPr>
          <w:rFonts w:ascii="Times New Roman" w:eastAsia="Calibri" w:hAnsi="Times New Roman" w:cs="Times New Roman"/>
          <w:b/>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37"/>
        <w:gridCol w:w="1568"/>
        <w:gridCol w:w="1328"/>
        <w:gridCol w:w="1559"/>
        <w:gridCol w:w="1559"/>
        <w:gridCol w:w="1418"/>
      </w:tblGrid>
      <w:tr w:rsidR="00B1362F" w:rsidRPr="00B1362F" w:rsidTr="00325195">
        <w:tblPrEx>
          <w:tblCellMar>
            <w:top w:w="0" w:type="dxa"/>
            <w:bottom w:w="0" w:type="dxa"/>
          </w:tblCellMar>
        </w:tblPrEx>
        <w:trPr>
          <w:trHeight w:val="525"/>
          <w:jc w:val="center"/>
        </w:trPr>
        <w:tc>
          <w:tcPr>
            <w:tcW w:w="567"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п/п</w:t>
            </w:r>
          </w:p>
        </w:tc>
        <w:tc>
          <w:tcPr>
            <w:tcW w:w="1737"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Наименование работы</w:t>
            </w:r>
          </w:p>
        </w:tc>
        <w:tc>
          <w:tcPr>
            <w:tcW w:w="156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Объем работ в соответствии с ТЗ</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 шт.)</w:t>
            </w:r>
          </w:p>
        </w:tc>
        <w:tc>
          <w:tcPr>
            <w:tcW w:w="132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 xml:space="preserve">Стоимость </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Обслужива-ния 1 (одного) окна руб.,</w:t>
            </w:r>
          </w:p>
          <w:p w:rsidR="00B1362F" w:rsidRPr="002C329B" w:rsidRDefault="00B1362F" w:rsidP="00B1362F">
            <w:pPr>
              <w:keepNext/>
              <w:keepLines/>
              <w:spacing w:after="0" w:line="240" w:lineRule="auto"/>
              <w:jc w:val="center"/>
              <w:rPr>
                <w:rFonts w:ascii="Times New Roman" w:hAnsi="Times New Roman" w:cs="Times New Roman"/>
                <w:b/>
                <w:bCs/>
                <w:sz w:val="21"/>
              </w:rPr>
            </w:pPr>
            <w:r w:rsidRPr="002C329B">
              <w:rPr>
                <w:rFonts w:ascii="Times New Roman" w:hAnsi="Times New Roman" w:cs="Times New Roman"/>
                <w:bCs/>
                <w:sz w:val="21"/>
              </w:rPr>
              <w:t>Без НДС</w:t>
            </w:r>
          </w:p>
        </w:tc>
        <w:tc>
          <w:tcPr>
            <w:tcW w:w="1559" w:type="dxa"/>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Стоимость обслуживания 1 (одного) окна руб.,</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Вкл. НДС 20%</w:t>
            </w:r>
          </w:p>
        </w:tc>
        <w:tc>
          <w:tcPr>
            <w:tcW w:w="1559"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Итого</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 xml:space="preserve">Стоимость работ </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по договору,</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 xml:space="preserve"> руб.,</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без НДС</w:t>
            </w:r>
          </w:p>
        </w:tc>
        <w:tc>
          <w:tcPr>
            <w:tcW w:w="141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 xml:space="preserve">Итого стоимость работ </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по договору, руб., вкл. НДС 20%</w:t>
            </w:r>
            <w:r w:rsidRPr="002C329B">
              <w:rPr>
                <w:rStyle w:val="a5"/>
                <w:rFonts w:ascii="Times New Roman" w:hAnsi="Times New Roman" w:cs="Times New Roman"/>
                <w:bCs/>
                <w:sz w:val="21"/>
              </w:rPr>
              <w:footnoteReference w:id="6"/>
            </w:r>
          </w:p>
        </w:tc>
      </w:tr>
      <w:tr w:rsidR="00B1362F" w:rsidRPr="00B1362F" w:rsidTr="00325195">
        <w:tblPrEx>
          <w:tblCellMar>
            <w:top w:w="0" w:type="dxa"/>
            <w:bottom w:w="0" w:type="dxa"/>
          </w:tblCellMar>
        </w:tblPrEx>
        <w:trPr>
          <w:trHeight w:val="317"/>
          <w:jc w:val="center"/>
        </w:trPr>
        <w:tc>
          <w:tcPr>
            <w:tcW w:w="567"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1</w:t>
            </w:r>
          </w:p>
        </w:tc>
        <w:tc>
          <w:tcPr>
            <w:tcW w:w="1737"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2</w:t>
            </w:r>
          </w:p>
        </w:tc>
        <w:tc>
          <w:tcPr>
            <w:tcW w:w="1568"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3</w:t>
            </w:r>
          </w:p>
        </w:tc>
        <w:tc>
          <w:tcPr>
            <w:tcW w:w="1328"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4</w:t>
            </w:r>
          </w:p>
        </w:tc>
        <w:tc>
          <w:tcPr>
            <w:tcW w:w="1559"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5</w:t>
            </w:r>
          </w:p>
        </w:tc>
        <w:tc>
          <w:tcPr>
            <w:tcW w:w="1559"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6=3х4</w:t>
            </w:r>
          </w:p>
        </w:tc>
        <w:tc>
          <w:tcPr>
            <w:tcW w:w="1418" w:type="dxa"/>
          </w:tcPr>
          <w:p w:rsidR="00B1362F" w:rsidRPr="002C329B" w:rsidRDefault="00B1362F" w:rsidP="00B1362F">
            <w:pPr>
              <w:keepNext/>
              <w:keepLines/>
              <w:spacing w:after="0" w:line="240" w:lineRule="auto"/>
              <w:jc w:val="center"/>
              <w:rPr>
                <w:rFonts w:ascii="Times New Roman" w:hAnsi="Times New Roman" w:cs="Times New Roman"/>
                <w:bCs/>
                <w:i/>
                <w:sz w:val="21"/>
              </w:rPr>
            </w:pPr>
            <w:r w:rsidRPr="002C329B">
              <w:rPr>
                <w:rFonts w:ascii="Times New Roman" w:hAnsi="Times New Roman" w:cs="Times New Roman"/>
                <w:bCs/>
                <w:i/>
                <w:sz w:val="21"/>
              </w:rPr>
              <w:t>7=3х5</w:t>
            </w:r>
          </w:p>
        </w:tc>
      </w:tr>
      <w:tr w:rsidR="00B1362F" w:rsidRPr="00B1362F" w:rsidTr="00325195">
        <w:tblPrEx>
          <w:tblCellMar>
            <w:top w:w="0" w:type="dxa"/>
            <w:bottom w:w="0" w:type="dxa"/>
          </w:tblCellMar>
        </w:tblPrEx>
        <w:trPr>
          <w:trHeight w:val="560"/>
          <w:jc w:val="center"/>
        </w:trPr>
        <w:tc>
          <w:tcPr>
            <w:tcW w:w="567" w:type="dxa"/>
          </w:tcPr>
          <w:p w:rsidR="00B1362F" w:rsidRPr="002C329B" w:rsidRDefault="00B1362F" w:rsidP="00B1362F">
            <w:pPr>
              <w:keepNext/>
              <w:keepLines/>
              <w:spacing w:after="0" w:line="240" w:lineRule="auto"/>
              <w:rPr>
                <w:rFonts w:ascii="Times New Roman" w:hAnsi="Times New Roman" w:cs="Times New Roman"/>
                <w:bCs/>
                <w:sz w:val="21"/>
              </w:rPr>
            </w:pPr>
            <w:r w:rsidRPr="002C329B">
              <w:rPr>
                <w:rFonts w:ascii="Times New Roman" w:hAnsi="Times New Roman" w:cs="Times New Roman"/>
                <w:bCs/>
                <w:sz w:val="21"/>
              </w:rPr>
              <w:t>-1</w:t>
            </w:r>
          </w:p>
        </w:tc>
        <w:tc>
          <w:tcPr>
            <w:tcW w:w="1737" w:type="dxa"/>
          </w:tcPr>
          <w:p w:rsidR="00B1362F" w:rsidRPr="002C329B" w:rsidRDefault="00B1362F" w:rsidP="00B1362F">
            <w:pPr>
              <w:keepNext/>
              <w:keepLines/>
              <w:spacing w:after="0" w:line="240" w:lineRule="auto"/>
              <w:rPr>
                <w:rFonts w:ascii="Times New Roman" w:hAnsi="Times New Roman" w:cs="Times New Roman"/>
                <w:bCs/>
                <w:sz w:val="21"/>
              </w:rPr>
            </w:pPr>
            <w:r w:rsidRPr="002C329B">
              <w:rPr>
                <w:rFonts w:ascii="Times New Roman" w:hAnsi="Times New Roman" w:cs="Times New Roman"/>
                <w:bCs/>
                <w:sz w:val="21"/>
              </w:rPr>
              <w:t>Выполнение работ по сервисному обслуживанию</w:t>
            </w:r>
          </w:p>
          <w:p w:rsidR="00B1362F" w:rsidRPr="002C329B" w:rsidRDefault="00B1362F" w:rsidP="00B1362F">
            <w:pPr>
              <w:keepNext/>
              <w:keepLines/>
              <w:spacing w:after="0" w:line="240" w:lineRule="auto"/>
              <w:rPr>
                <w:rFonts w:ascii="Times New Roman" w:hAnsi="Times New Roman" w:cs="Times New Roman"/>
                <w:bCs/>
                <w:sz w:val="21"/>
              </w:rPr>
            </w:pPr>
            <w:r w:rsidRPr="002C329B">
              <w:rPr>
                <w:rFonts w:ascii="Times New Roman" w:hAnsi="Times New Roman" w:cs="Times New Roman"/>
                <w:bCs/>
                <w:sz w:val="21"/>
              </w:rPr>
              <w:t>мансардных окон «Велюкс»</w:t>
            </w:r>
          </w:p>
        </w:tc>
        <w:tc>
          <w:tcPr>
            <w:tcW w:w="1568" w:type="dxa"/>
          </w:tcPr>
          <w:p w:rsidR="00B1362F" w:rsidRPr="002C329B" w:rsidRDefault="00B1362F" w:rsidP="00B1362F">
            <w:pPr>
              <w:keepNext/>
              <w:spacing w:after="0" w:line="240" w:lineRule="auto"/>
              <w:jc w:val="center"/>
              <w:rPr>
                <w:rFonts w:ascii="Times New Roman" w:hAnsi="Times New Roman" w:cs="Times New Roman"/>
                <w:bCs/>
                <w:sz w:val="21"/>
              </w:rPr>
            </w:pPr>
            <w:r w:rsidRPr="002C329B">
              <w:rPr>
                <w:rFonts w:ascii="Times New Roman" w:hAnsi="Times New Roman" w:cs="Times New Roman"/>
                <w:bCs/>
                <w:sz w:val="21"/>
              </w:rPr>
              <w:t xml:space="preserve">Обслуживание окон в соответствии </w:t>
            </w:r>
          </w:p>
          <w:p w:rsidR="00B1362F" w:rsidRPr="002C329B" w:rsidRDefault="00B1362F" w:rsidP="00B1362F">
            <w:pPr>
              <w:keepNext/>
              <w:spacing w:after="0" w:line="240" w:lineRule="auto"/>
              <w:jc w:val="center"/>
              <w:rPr>
                <w:rFonts w:ascii="Times New Roman" w:hAnsi="Times New Roman" w:cs="Times New Roman"/>
                <w:bCs/>
                <w:sz w:val="21"/>
              </w:rPr>
            </w:pPr>
            <w:r w:rsidRPr="002C329B">
              <w:rPr>
                <w:rFonts w:ascii="Times New Roman" w:hAnsi="Times New Roman" w:cs="Times New Roman"/>
                <w:bCs/>
                <w:sz w:val="21"/>
              </w:rPr>
              <w:t>с ТЗ</w:t>
            </w:r>
          </w:p>
          <w:p w:rsidR="00B1362F" w:rsidRPr="002C329B" w:rsidRDefault="00B1362F" w:rsidP="00B1362F">
            <w:pPr>
              <w:keepNext/>
              <w:keepLines/>
              <w:spacing w:after="0" w:line="240" w:lineRule="auto"/>
              <w:jc w:val="center"/>
              <w:rPr>
                <w:rFonts w:ascii="Times New Roman" w:hAnsi="Times New Roman" w:cs="Times New Roman"/>
                <w:bCs/>
                <w:sz w:val="21"/>
              </w:rPr>
            </w:pPr>
            <w:r w:rsidRPr="002C329B">
              <w:rPr>
                <w:rFonts w:ascii="Times New Roman" w:hAnsi="Times New Roman" w:cs="Times New Roman"/>
                <w:bCs/>
                <w:sz w:val="21"/>
              </w:rPr>
              <w:t>в количестве 40 штук.</w:t>
            </w:r>
          </w:p>
        </w:tc>
        <w:tc>
          <w:tcPr>
            <w:tcW w:w="132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c>
          <w:tcPr>
            <w:tcW w:w="1559" w:type="dxa"/>
          </w:tcPr>
          <w:p w:rsidR="00B1362F" w:rsidRPr="002C329B" w:rsidRDefault="00B1362F" w:rsidP="00B1362F">
            <w:pPr>
              <w:keepNext/>
              <w:keepLines/>
              <w:spacing w:after="0" w:line="240" w:lineRule="auto"/>
              <w:jc w:val="center"/>
              <w:rPr>
                <w:rFonts w:ascii="Times New Roman" w:hAnsi="Times New Roman" w:cs="Times New Roman"/>
                <w:bCs/>
                <w:sz w:val="21"/>
              </w:rPr>
            </w:pPr>
          </w:p>
        </w:tc>
        <w:tc>
          <w:tcPr>
            <w:tcW w:w="1559"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c>
          <w:tcPr>
            <w:tcW w:w="141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r>
      <w:tr w:rsidR="00B1362F" w:rsidRPr="00B1362F" w:rsidTr="00325195">
        <w:tblPrEx>
          <w:tblCellMar>
            <w:top w:w="0" w:type="dxa"/>
            <w:bottom w:w="0" w:type="dxa"/>
          </w:tblCellMar>
        </w:tblPrEx>
        <w:trPr>
          <w:trHeight w:val="554"/>
          <w:jc w:val="center"/>
        </w:trPr>
        <w:tc>
          <w:tcPr>
            <w:tcW w:w="567"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c>
          <w:tcPr>
            <w:tcW w:w="6192" w:type="dxa"/>
            <w:gridSpan w:val="4"/>
            <w:vAlign w:val="center"/>
          </w:tcPr>
          <w:p w:rsidR="00B1362F" w:rsidRPr="002C329B" w:rsidRDefault="00B1362F" w:rsidP="00B1362F">
            <w:pPr>
              <w:keepNext/>
              <w:keepLines/>
              <w:spacing w:after="0" w:line="240" w:lineRule="auto"/>
              <w:rPr>
                <w:rFonts w:ascii="Times New Roman" w:hAnsi="Times New Roman" w:cs="Times New Roman"/>
                <w:bCs/>
                <w:sz w:val="21"/>
              </w:rPr>
            </w:pPr>
            <w:r w:rsidRPr="002C329B">
              <w:rPr>
                <w:rFonts w:ascii="Times New Roman" w:hAnsi="Times New Roman" w:cs="Times New Roman"/>
                <w:bCs/>
                <w:sz w:val="21"/>
              </w:rPr>
              <w:t>Итого:</w:t>
            </w:r>
          </w:p>
        </w:tc>
        <w:tc>
          <w:tcPr>
            <w:tcW w:w="1559"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c>
          <w:tcPr>
            <w:tcW w:w="1418" w:type="dxa"/>
            <w:vAlign w:val="center"/>
          </w:tcPr>
          <w:p w:rsidR="00B1362F" w:rsidRPr="002C329B" w:rsidRDefault="00B1362F" w:rsidP="00B1362F">
            <w:pPr>
              <w:keepNext/>
              <w:keepLines/>
              <w:spacing w:after="0" w:line="240" w:lineRule="auto"/>
              <w:jc w:val="center"/>
              <w:rPr>
                <w:rFonts w:ascii="Times New Roman" w:hAnsi="Times New Roman" w:cs="Times New Roman"/>
                <w:bCs/>
                <w:sz w:val="21"/>
              </w:rPr>
            </w:pPr>
          </w:p>
        </w:tc>
      </w:tr>
    </w:tbl>
    <w:p w:rsidR="00B1362F" w:rsidRPr="00B1362F" w:rsidRDefault="00B1362F" w:rsidP="00B1362F">
      <w:pPr>
        <w:keepNext/>
        <w:keepLines/>
        <w:spacing w:after="0" w:line="240" w:lineRule="auto"/>
        <w:rPr>
          <w:rFonts w:ascii="Times New Roman" w:hAnsi="Times New Roman" w:cs="Times New Roman"/>
          <w:b/>
          <w:bCs/>
        </w:rPr>
      </w:pPr>
    </w:p>
    <w:p w:rsidR="00B1362F" w:rsidRPr="00B1362F" w:rsidRDefault="00B1362F" w:rsidP="00B1362F">
      <w:pPr>
        <w:keepNext/>
        <w:keepLines/>
        <w:spacing w:after="0" w:line="240" w:lineRule="auto"/>
        <w:jc w:val="center"/>
        <w:rPr>
          <w:rFonts w:ascii="Times New Roman" w:hAnsi="Times New Roman" w:cs="Times New Roman"/>
        </w:rPr>
      </w:pPr>
    </w:p>
    <w:p w:rsidR="00B1362F" w:rsidRPr="00B1362F" w:rsidRDefault="00B1362F" w:rsidP="00B1362F">
      <w:pPr>
        <w:keepNext/>
        <w:keepLines/>
        <w:spacing w:after="0" w:line="240" w:lineRule="auto"/>
        <w:jc w:val="center"/>
        <w:rPr>
          <w:rFonts w:ascii="Times New Roman" w:hAnsi="Times New Roman" w:cs="Times New Roman"/>
          <w:b/>
          <w:i/>
        </w:rPr>
      </w:pPr>
      <w:r w:rsidRPr="00B1362F">
        <w:rPr>
          <w:rFonts w:ascii="Times New Roman" w:hAnsi="Times New Roman" w:cs="Times New Roman"/>
          <w:b/>
          <w:i/>
        </w:rPr>
        <w:t>Всего: _________ (__________________) руб. ____ коп., в т.ч. НДС 20% - _______ руб. ____ коп.</w:t>
      </w:r>
      <w:r w:rsidRPr="00B1362F">
        <w:rPr>
          <w:rStyle w:val="a5"/>
          <w:rFonts w:ascii="Times New Roman" w:hAnsi="Times New Roman" w:cs="Times New Roman"/>
          <w:b/>
          <w:i/>
        </w:rPr>
        <w:footnoteReference w:id="7"/>
      </w:r>
    </w:p>
    <w:p w:rsidR="00B1362F" w:rsidRPr="00B1362F" w:rsidRDefault="00B1362F" w:rsidP="00B1362F">
      <w:pPr>
        <w:keepNext/>
        <w:keepLines/>
        <w:spacing w:after="0" w:line="240" w:lineRule="auto"/>
        <w:jc w:val="center"/>
        <w:rPr>
          <w:rFonts w:ascii="Times New Roman" w:hAnsi="Times New Roman" w:cs="Times New Roman"/>
          <w:b/>
          <w:i/>
        </w:rPr>
      </w:pPr>
    </w:p>
    <w:p w:rsidR="005549BB" w:rsidRPr="00B1362F" w:rsidRDefault="005549BB" w:rsidP="00B1362F">
      <w:pPr>
        <w:widowControl w:val="0"/>
        <w:tabs>
          <w:tab w:val="left" w:pos="284"/>
          <w:tab w:val="left" w:pos="426"/>
        </w:tabs>
        <w:spacing w:after="0" w:line="240" w:lineRule="auto"/>
        <w:jc w:val="center"/>
        <w:rPr>
          <w:rFonts w:ascii="Times New Roman" w:eastAsia="Times New Roman" w:hAnsi="Times New Roman" w:cs="Times New Roman"/>
          <w:lang w:eastAsia="ru-RU"/>
        </w:rPr>
      </w:pPr>
    </w:p>
    <w:p w:rsidR="005549BB" w:rsidRPr="005549BB" w:rsidRDefault="005549BB" w:rsidP="005549BB">
      <w:pPr>
        <w:widowControl w:val="0"/>
        <w:spacing w:after="0" w:line="240" w:lineRule="auto"/>
        <w:jc w:val="center"/>
        <w:rPr>
          <w:rFonts w:ascii="Times New Roman" w:eastAsia="Times New Roman" w:hAnsi="Times New Roman" w:cs="Times New Roman"/>
          <w:lang w:eastAsia="ru-RU"/>
        </w:rPr>
      </w:pPr>
    </w:p>
    <w:tbl>
      <w:tblPr>
        <w:tblW w:w="10031" w:type="dxa"/>
        <w:tblLook w:val="01E0" w:firstRow="1" w:lastRow="1" w:firstColumn="1" w:lastColumn="1" w:noHBand="0" w:noVBand="0"/>
      </w:tblPr>
      <w:tblGrid>
        <w:gridCol w:w="5508"/>
        <w:gridCol w:w="4523"/>
      </w:tblGrid>
      <w:tr w:rsidR="005549BB" w:rsidRPr="005549BB" w:rsidTr="00B1362F">
        <w:tc>
          <w:tcPr>
            <w:tcW w:w="5508" w:type="dxa"/>
          </w:tcPr>
          <w:p w:rsidR="005549BB" w:rsidRPr="005549BB" w:rsidRDefault="005549BB" w:rsidP="005549BB">
            <w:pPr>
              <w:widowControl w:val="0"/>
              <w:spacing w:after="0" w:line="240" w:lineRule="auto"/>
              <w:rPr>
                <w:rFonts w:ascii="Times New Roman" w:eastAsia="Calibri" w:hAnsi="Times New Roman" w:cs="Times New Roman"/>
                <w:b/>
              </w:rPr>
            </w:pPr>
            <w:r w:rsidRPr="005549BB">
              <w:rPr>
                <w:rFonts w:ascii="Times New Roman" w:eastAsia="Times New Roman" w:hAnsi="Times New Roman" w:cs="Times New Roman"/>
                <w:snapToGrid w:val="0"/>
                <w:sz w:val="28"/>
                <w:szCs w:val="20"/>
                <w:lang w:eastAsia="ru-RU"/>
              </w:rPr>
              <w:br w:type="page"/>
            </w:r>
            <w:r w:rsidRPr="005549BB">
              <w:rPr>
                <w:rFonts w:ascii="Times New Roman" w:eastAsia="Calibri" w:hAnsi="Times New Roman" w:cs="Times New Roman"/>
                <w:b/>
              </w:rPr>
              <w:t>Заказчик:</w:t>
            </w:r>
          </w:p>
          <w:p w:rsidR="005549BB" w:rsidRPr="005549BB" w:rsidRDefault="005549BB" w:rsidP="005549BB">
            <w:pPr>
              <w:widowControl w:val="0"/>
              <w:spacing w:after="0" w:line="240" w:lineRule="auto"/>
              <w:rPr>
                <w:rFonts w:ascii="Times New Roman" w:eastAsia="Calibri" w:hAnsi="Times New Roman" w:cs="Times New Roman"/>
              </w:rPr>
            </w:pP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_______________________</w:t>
            </w: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w:t>
            </w:r>
            <w:r w:rsidRPr="005549BB">
              <w:rPr>
                <w:rFonts w:ascii="Times New Roman" w:eastAsia="Calibri" w:hAnsi="Times New Roman" w:cs="Times New Roman"/>
                <w:sz w:val="20"/>
                <w:szCs w:val="20"/>
              </w:rPr>
              <w:t>подписано электронной подписью</w:t>
            </w:r>
            <w:r w:rsidRPr="005549BB">
              <w:rPr>
                <w:rFonts w:ascii="Times New Roman" w:eastAsia="Calibri" w:hAnsi="Times New Roman" w:cs="Times New Roman"/>
              </w:rPr>
              <w:t>)</w:t>
            </w:r>
          </w:p>
        </w:tc>
        <w:tc>
          <w:tcPr>
            <w:tcW w:w="4523" w:type="dxa"/>
          </w:tcPr>
          <w:p w:rsidR="005549BB" w:rsidRPr="005549BB" w:rsidRDefault="005549BB" w:rsidP="005549BB">
            <w:pPr>
              <w:widowControl w:val="0"/>
              <w:spacing w:after="0" w:line="240" w:lineRule="auto"/>
              <w:rPr>
                <w:rFonts w:ascii="Times New Roman" w:eastAsia="Calibri" w:hAnsi="Times New Roman" w:cs="Times New Roman"/>
                <w:b/>
              </w:rPr>
            </w:pPr>
            <w:r w:rsidRPr="005549BB">
              <w:rPr>
                <w:rFonts w:ascii="Times New Roman" w:eastAsia="Calibri" w:hAnsi="Times New Roman" w:cs="Times New Roman"/>
                <w:b/>
              </w:rPr>
              <w:t>Исполнитель:</w:t>
            </w:r>
          </w:p>
          <w:p w:rsidR="005549BB" w:rsidRPr="005549BB" w:rsidRDefault="005549BB" w:rsidP="005549BB">
            <w:pPr>
              <w:widowControl w:val="0"/>
              <w:spacing w:after="0" w:line="240" w:lineRule="auto"/>
              <w:rPr>
                <w:rFonts w:ascii="Times New Roman" w:eastAsia="Calibri" w:hAnsi="Times New Roman" w:cs="Times New Roman"/>
              </w:rPr>
            </w:pPr>
          </w:p>
          <w:p w:rsidR="005549BB" w:rsidRPr="005549BB" w:rsidRDefault="005549BB" w:rsidP="005549BB">
            <w:pPr>
              <w:widowControl w:val="0"/>
              <w:spacing w:after="0" w:line="240" w:lineRule="auto"/>
              <w:rPr>
                <w:rFonts w:ascii="Times New Roman" w:eastAsia="Calibri" w:hAnsi="Times New Roman" w:cs="Times New Roman"/>
              </w:rPr>
            </w:pPr>
            <w:r w:rsidRPr="005549BB">
              <w:rPr>
                <w:rFonts w:ascii="Times New Roman" w:eastAsia="Calibri" w:hAnsi="Times New Roman" w:cs="Times New Roman"/>
              </w:rPr>
              <w:t xml:space="preserve">_____________________ </w:t>
            </w:r>
          </w:p>
          <w:p w:rsidR="005549BB" w:rsidRPr="005549BB" w:rsidRDefault="005549BB" w:rsidP="005549BB">
            <w:pPr>
              <w:widowControl w:val="0"/>
              <w:spacing w:after="0" w:line="240" w:lineRule="auto"/>
              <w:rPr>
                <w:rFonts w:ascii="Times New Roman" w:eastAsia="Times New Roman" w:hAnsi="Times New Roman" w:cs="Times New Roman"/>
                <w:lang w:eastAsia="ru-RU"/>
              </w:rPr>
            </w:pPr>
            <w:r w:rsidRPr="005549BB">
              <w:rPr>
                <w:rFonts w:ascii="Times New Roman" w:eastAsia="Times New Roman" w:hAnsi="Times New Roman" w:cs="Times New Roman"/>
                <w:lang w:eastAsia="ru-RU"/>
              </w:rPr>
              <w:t>(</w:t>
            </w:r>
            <w:r w:rsidRPr="005549BB">
              <w:rPr>
                <w:rFonts w:ascii="Times New Roman" w:eastAsia="Times New Roman" w:hAnsi="Times New Roman" w:cs="Times New Roman"/>
                <w:i/>
                <w:sz w:val="20"/>
                <w:szCs w:val="20"/>
                <w:lang w:eastAsia="ru-RU"/>
              </w:rPr>
              <w:t>подписано электронной подписью</w:t>
            </w:r>
            <w:r w:rsidRPr="005549BB">
              <w:rPr>
                <w:rFonts w:ascii="Times New Roman" w:eastAsia="Times New Roman" w:hAnsi="Times New Roman" w:cs="Times New Roman"/>
                <w:lang w:eastAsia="ru-RU"/>
              </w:rPr>
              <w:t>)</w:t>
            </w:r>
          </w:p>
          <w:p w:rsidR="005549BB" w:rsidRPr="005549BB" w:rsidRDefault="005549BB" w:rsidP="005549BB">
            <w:pPr>
              <w:widowControl w:val="0"/>
              <w:spacing w:after="0" w:line="240" w:lineRule="auto"/>
              <w:rPr>
                <w:rFonts w:ascii="Times New Roman" w:eastAsia="Calibri" w:hAnsi="Times New Roman" w:cs="Times New Roman"/>
              </w:rPr>
            </w:pPr>
          </w:p>
        </w:tc>
      </w:tr>
    </w:tbl>
    <w:p w:rsidR="00966C2A" w:rsidRPr="009C3AF7" w:rsidRDefault="00966C2A" w:rsidP="005549BB">
      <w:pPr>
        <w:widowControl w:val="0"/>
        <w:spacing w:after="0" w:line="240" w:lineRule="auto"/>
        <w:jc w:val="right"/>
        <w:rPr>
          <w:rFonts w:ascii="Times New Roman" w:eastAsia="Times New Roman" w:hAnsi="Times New Roman" w:cs="Times New Roman"/>
          <w:b/>
          <w:snapToGrid w:val="0"/>
          <w:lang w:eastAsia="ru-RU"/>
        </w:rPr>
      </w:pPr>
      <w:r w:rsidRPr="009C3AF7">
        <w:rPr>
          <w:rFonts w:ascii="Times New Roman" w:eastAsia="Times New Roman" w:hAnsi="Times New Roman" w:cs="Times New Roman"/>
          <w:b/>
          <w:snapToGrid w:val="0"/>
          <w:lang w:eastAsia="ru-RU"/>
        </w:rPr>
        <w:t xml:space="preserve"> </w:t>
      </w:r>
    </w:p>
    <w:p w:rsidR="00966C2A" w:rsidRPr="009C3AF7" w:rsidRDefault="00966C2A" w:rsidP="005549BB">
      <w:pPr>
        <w:widowControl w:val="0"/>
        <w:spacing w:after="0" w:line="240" w:lineRule="auto"/>
        <w:rPr>
          <w:rFonts w:ascii="Times New Roman" w:eastAsia="Times New Roman" w:hAnsi="Times New Roman" w:cs="Times New Roman"/>
          <w:lang w:eastAsia="ru-RU"/>
        </w:rPr>
      </w:pPr>
    </w:p>
    <w:p w:rsidR="00966C2A" w:rsidRPr="009C3AF7" w:rsidRDefault="00966C2A" w:rsidP="005549BB">
      <w:pPr>
        <w:widowControl w:val="0"/>
        <w:spacing w:after="0" w:line="240" w:lineRule="auto"/>
        <w:rPr>
          <w:rFonts w:ascii="Times New Roman" w:eastAsia="Times New Roman" w:hAnsi="Times New Roman" w:cs="Times New Roman"/>
          <w:lang w:eastAsia="ru-RU"/>
        </w:rPr>
      </w:pPr>
    </w:p>
    <w:p w:rsidR="00966C2A" w:rsidRPr="009C3AF7" w:rsidRDefault="00966C2A" w:rsidP="005549BB">
      <w:pPr>
        <w:widowControl w:val="0"/>
        <w:spacing w:after="0" w:line="240" w:lineRule="auto"/>
        <w:rPr>
          <w:rFonts w:ascii="Times New Roman" w:eastAsia="Times New Roman" w:hAnsi="Times New Roman" w:cs="Times New Roman"/>
          <w:lang w:eastAsia="ru-RU"/>
        </w:rPr>
      </w:pPr>
    </w:p>
    <w:p w:rsidR="003B4EF6" w:rsidRPr="001D6789" w:rsidRDefault="00966C2A" w:rsidP="005549BB">
      <w:pPr>
        <w:widowControl w:val="0"/>
        <w:tabs>
          <w:tab w:val="left" w:pos="1485"/>
        </w:tabs>
        <w:spacing w:after="0" w:line="240" w:lineRule="auto"/>
        <w:rPr>
          <w:rFonts w:ascii="Times New Roman" w:hAnsi="Times New Roman" w:cs="Times New Roman"/>
          <w:i/>
        </w:rPr>
      </w:pPr>
      <w:r w:rsidRPr="009C3AF7">
        <w:rPr>
          <w:rFonts w:ascii="Times New Roman" w:eastAsia="Times New Roman" w:hAnsi="Times New Roman" w:cs="Times New Roman"/>
          <w:lang w:eastAsia="ru-RU"/>
        </w:rPr>
        <w:tab/>
      </w:r>
      <w:r w:rsidR="001D6789">
        <w:rPr>
          <w:rFonts w:ascii="Times New Roman" w:eastAsia="Times New Roman" w:hAnsi="Times New Roman" w:cs="Times New Roman"/>
          <w:lang w:eastAsia="ru-RU"/>
        </w:rPr>
        <w:t>(</w:t>
      </w:r>
      <w:r w:rsidR="001D6789" w:rsidRPr="001D6789">
        <w:rPr>
          <w:rFonts w:ascii="Times New Roman" w:eastAsia="Times New Roman" w:hAnsi="Times New Roman" w:cs="Times New Roman"/>
          <w:i/>
          <w:lang w:eastAsia="ru-RU"/>
        </w:rPr>
        <w:t xml:space="preserve">Расчет </w:t>
      </w:r>
      <w:r w:rsidR="00C90A98">
        <w:rPr>
          <w:rFonts w:ascii="Times New Roman" w:eastAsia="Times New Roman" w:hAnsi="Times New Roman" w:cs="Times New Roman"/>
          <w:i/>
          <w:lang w:eastAsia="ru-RU"/>
        </w:rPr>
        <w:t xml:space="preserve">цены  договора </w:t>
      </w:r>
      <w:r w:rsidR="001D6789" w:rsidRPr="001D6789">
        <w:rPr>
          <w:rFonts w:ascii="Times New Roman" w:eastAsia="Times New Roman" w:hAnsi="Times New Roman" w:cs="Times New Roman"/>
          <w:i/>
          <w:lang w:eastAsia="ru-RU"/>
        </w:rPr>
        <w:t>составляется на основании предложения участника закупки</w:t>
      </w:r>
      <w:r w:rsidR="001D6789">
        <w:rPr>
          <w:rFonts w:ascii="Times New Roman" w:eastAsia="Times New Roman" w:hAnsi="Times New Roman" w:cs="Times New Roman"/>
          <w:i/>
          <w:lang w:eastAsia="ru-RU"/>
        </w:rPr>
        <w:t>)</w:t>
      </w:r>
    </w:p>
    <w:sectPr w:rsidR="003B4EF6" w:rsidRPr="001D6789" w:rsidSect="00A9646D">
      <w:footerReference w:type="default" r:id="rId14"/>
      <w:pgSz w:w="11906" w:h="16838"/>
      <w:pgMar w:top="568" w:right="707" w:bottom="426" w:left="1134"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2B" w:rsidRDefault="00F30E2B" w:rsidP="00966C2A">
      <w:pPr>
        <w:spacing w:after="0" w:line="240" w:lineRule="auto"/>
      </w:pPr>
      <w:r>
        <w:separator/>
      </w:r>
    </w:p>
  </w:endnote>
  <w:endnote w:type="continuationSeparator" w:id="0">
    <w:p w:rsidR="00F30E2B" w:rsidRDefault="00F30E2B" w:rsidP="009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743318"/>
      <w:docPartObj>
        <w:docPartGallery w:val="Page Numbers (Bottom of Page)"/>
        <w:docPartUnique/>
      </w:docPartObj>
    </w:sdtPr>
    <w:sdtEndPr>
      <w:rPr>
        <w:rFonts w:ascii="Times New Roman" w:hAnsi="Times New Roman" w:cs="Times New Roman"/>
      </w:rPr>
    </w:sdtEndPr>
    <w:sdtContent>
      <w:p w:rsidR="00A9646D" w:rsidRPr="00A9646D" w:rsidRDefault="00A9646D" w:rsidP="00A9646D">
        <w:pPr>
          <w:pStyle w:val="a8"/>
          <w:jc w:val="center"/>
          <w:rPr>
            <w:rFonts w:ascii="Times New Roman" w:hAnsi="Times New Roman" w:cs="Times New Roman"/>
          </w:rPr>
        </w:pPr>
        <w:r w:rsidRPr="00A9646D">
          <w:rPr>
            <w:rFonts w:ascii="Times New Roman" w:hAnsi="Times New Roman" w:cs="Times New Roman"/>
          </w:rPr>
          <w:fldChar w:fldCharType="begin"/>
        </w:r>
        <w:r w:rsidRPr="00A9646D">
          <w:rPr>
            <w:rFonts w:ascii="Times New Roman" w:hAnsi="Times New Roman" w:cs="Times New Roman"/>
          </w:rPr>
          <w:instrText>PAGE   \* MERGEFORMAT</w:instrText>
        </w:r>
        <w:r w:rsidRPr="00A9646D">
          <w:rPr>
            <w:rFonts w:ascii="Times New Roman" w:hAnsi="Times New Roman" w:cs="Times New Roman"/>
          </w:rPr>
          <w:fldChar w:fldCharType="separate"/>
        </w:r>
        <w:r w:rsidR="006E1BE0">
          <w:rPr>
            <w:rFonts w:ascii="Times New Roman" w:hAnsi="Times New Roman" w:cs="Times New Roman"/>
            <w:noProof/>
          </w:rPr>
          <w:t>7</w:t>
        </w:r>
        <w:r w:rsidRPr="00A9646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2B" w:rsidRDefault="00F30E2B" w:rsidP="00966C2A">
      <w:pPr>
        <w:spacing w:after="0" w:line="240" w:lineRule="auto"/>
      </w:pPr>
      <w:r>
        <w:separator/>
      </w:r>
    </w:p>
  </w:footnote>
  <w:footnote w:type="continuationSeparator" w:id="0">
    <w:p w:rsidR="00F30E2B" w:rsidRDefault="00F30E2B" w:rsidP="00966C2A">
      <w:pPr>
        <w:spacing w:after="0" w:line="240" w:lineRule="auto"/>
      </w:pPr>
      <w:r>
        <w:continuationSeparator/>
      </w:r>
    </w:p>
  </w:footnote>
  <w:footnote w:id="1">
    <w:p w:rsidR="005549BB" w:rsidRPr="001D6789" w:rsidRDefault="005549BB" w:rsidP="005549BB">
      <w:pPr>
        <w:pStyle w:val="a3"/>
        <w:rPr>
          <w:rFonts w:ascii="Times New Roman" w:hAnsi="Times New Roman" w:cs="Times New Roman"/>
        </w:rPr>
      </w:pPr>
      <w:r w:rsidRPr="00EE2188">
        <w:rPr>
          <w:rStyle w:val="a5"/>
        </w:rPr>
        <w:footnoteRef/>
      </w:r>
      <w:r w:rsidRPr="00EE2188">
        <w:t xml:space="preserve"> </w:t>
      </w:r>
      <w:r w:rsidRPr="001D6789">
        <w:rPr>
          <w:rFonts w:ascii="Times New Roman" w:hAnsi="Times New Roman" w:cs="Times New Roman"/>
        </w:rPr>
        <w:t>Указывается полное наименование Исполнителя</w:t>
      </w:r>
    </w:p>
  </w:footnote>
  <w:footnote w:id="2">
    <w:p w:rsidR="005549BB" w:rsidRPr="001D6789" w:rsidRDefault="005549BB" w:rsidP="005549BB">
      <w:pPr>
        <w:pStyle w:val="a3"/>
        <w:rPr>
          <w:rFonts w:ascii="Times New Roman" w:hAnsi="Times New Roman" w:cs="Times New Roman"/>
        </w:rPr>
      </w:pPr>
      <w:r w:rsidRPr="001D6789">
        <w:rPr>
          <w:rStyle w:val="a5"/>
          <w:rFonts w:ascii="Times New Roman" w:hAnsi="Times New Roman" w:cs="Times New Roman"/>
        </w:rPr>
        <w:footnoteRef/>
      </w:r>
      <w:r w:rsidRPr="001D6789">
        <w:rPr>
          <w:rFonts w:ascii="Times New Roman" w:hAnsi="Times New Roman" w:cs="Times New Roman"/>
        </w:rPr>
        <w:t xml:space="preserve"> Указываются данные уполномоченного лица, имеющего право подписать договор от имени Исполнителя</w:t>
      </w:r>
    </w:p>
  </w:footnote>
  <w:footnote w:id="3">
    <w:p w:rsidR="005549BB" w:rsidRPr="00EE2188" w:rsidRDefault="005549BB" w:rsidP="005549BB">
      <w:pPr>
        <w:pStyle w:val="a3"/>
      </w:pPr>
      <w:r w:rsidRPr="001D6789">
        <w:rPr>
          <w:rStyle w:val="a5"/>
          <w:rFonts w:ascii="Times New Roman" w:hAnsi="Times New Roman" w:cs="Times New Roman"/>
        </w:rPr>
        <w:footnoteRef/>
      </w:r>
      <w:r w:rsidRPr="001D6789">
        <w:rPr>
          <w:rFonts w:ascii="Times New Roman" w:hAnsi="Times New Roman" w:cs="Times New Roman"/>
        </w:rPr>
        <w:t xml:space="preserve"> Указываются данные протокола комиссии Заказчика</w:t>
      </w:r>
    </w:p>
  </w:footnote>
  <w:footnote w:id="4">
    <w:p w:rsidR="005549BB" w:rsidRPr="0042213D" w:rsidRDefault="005549BB" w:rsidP="005549BB">
      <w:pPr>
        <w:pStyle w:val="a3"/>
        <w:rPr>
          <w:rFonts w:ascii="Times New Roman" w:hAnsi="Times New Roman" w:cs="Times New Roman"/>
        </w:rPr>
      </w:pPr>
      <w:r w:rsidRPr="00EE2188">
        <w:rPr>
          <w:rStyle w:val="a5"/>
        </w:rPr>
        <w:footnoteRef/>
      </w:r>
      <w:r w:rsidRPr="00EE2188">
        <w:t xml:space="preserve"> </w:t>
      </w:r>
      <w:r w:rsidRPr="0042213D">
        <w:rPr>
          <w:rFonts w:ascii="Times New Roman" w:hAnsi="Times New Roman" w:cs="Times New Roman"/>
        </w:rPr>
        <w:t xml:space="preserve">Указывается согласно предложению Исполнителя </w:t>
      </w:r>
    </w:p>
  </w:footnote>
  <w:footnote w:id="5">
    <w:p w:rsidR="005549BB" w:rsidRDefault="005549BB" w:rsidP="005549BB">
      <w:pPr>
        <w:pStyle w:val="a3"/>
      </w:pPr>
      <w:r w:rsidRPr="0042213D">
        <w:rPr>
          <w:rStyle w:val="a5"/>
          <w:rFonts w:ascii="Times New Roman" w:hAnsi="Times New Roman" w:cs="Times New Roman"/>
        </w:rPr>
        <w:footnoteRef/>
      </w:r>
      <w:r w:rsidRPr="0042213D">
        <w:rPr>
          <w:rFonts w:ascii="Times New Roman" w:hAnsi="Times New Roman" w:cs="Times New Roman"/>
        </w:rPr>
        <w:t xml:space="preserve"> Либо НДС не облагается, в случае применения упрощенной системы налогообложения</w:t>
      </w:r>
      <w:r>
        <w:t xml:space="preserve"> </w:t>
      </w:r>
    </w:p>
  </w:footnote>
  <w:footnote w:id="6">
    <w:p w:rsidR="00B1362F" w:rsidRPr="00C90A98" w:rsidRDefault="00B1362F" w:rsidP="00B1362F">
      <w:pPr>
        <w:pStyle w:val="a3"/>
        <w:rPr>
          <w:rFonts w:ascii="Times New Roman" w:hAnsi="Times New Roman" w:cs="Times New Roman"/>
        </w:rPr>
      </w:pPr>
      <w:r>
        <w:rPr>
          <w:rStyle w:val="a5"/>
        </w:rPr>
        <w:footnoteRef/>
      </w:r>
      <w:r>
        <w:t xml:space="preserve"> </w:t>
      </w:r>
      <w:r w:rsidRPr="00C90A98">
        <w:rPr>
          <w:rFonts w:ascii="Times New Roman" w:hAnsi="Times New Roman" w:cs="Times New Roman"/>
        </w:rPr>
        <w:t>Либо  «НДС  не облагается» в случае применения упрощенной системы налогообложения (указать основания)</w:t>
      </w:r>
    </w:p>
  </w:footnote>
  <w:footnote w:id="7">
    <w:p w:rsidR="00B1362F" w:rsidRPr="00C90A98" w:rsidRDefault="00B1362F" w:rsidP="00B1362F">
      <w:pPr>
        <w:pStyle w:val="a3"/>
        <w:rPr>
          <w:rFonts w:ascii="Times New Roman" w:hAnsi="Times New Roman" w:cs="Times New Roman"/>
        </w:rPr>
      </w:pPr>
      <w:r w:rsidRPr="00C90A98">
        <w:rPr>
          <w:rStyle w:val="a5"/>
          <w:rFonts w:ascii="Times New Roman" w:hAnsi="Times New Roman" w:cs="Times New Roman"/>
        </w:rPr>
        <w:footnoteRef/>
      </w:r>
      <w:r w:rsidRPr="00C90A98">
        <w:rPr>
          <w:rFonts w:ascii="Times New Roman" w:hAnsi="Times New Roman" w:cs="Times New Roman"/>
        </w:rPr>
        <w:t xml:space="preserve"> Либо «НДС  не облагается» в случае применения упрощенной системы налогообложения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A"/>
    <w:rsid w:val="0007609B"/>
    <w:rsid w:val="000958A8"/>
    <w:rsid w:val="000A4797"/>
    <w:rsid w:val="000B76EF"/>
    <w:rsid w:val="001410D1"/>
    <w:rsid w:val="001C1856"/>
    <w:rsid w:val="001D6789"/>
    <w:rsid w:val="00213C59"/>
    <w:rsid w:val="00246914"/>
    <w:rsid w:val="002C329B"/>
    <w:rsid w:val="00324673"/>
    <w:rsid w:val="003320A8"/>
    <w:rsid w:val="0042213D"/>
    <w:rsid w:val="00471951"/>
    <w:rsid w:val="00472D1B"/>
    <w:rsid w:val="004A1417"/>
    <w:rsid w:val="004C72C5"/>
    <w:rsid w:val="005549BB"/>
    <w:rsid w:val="0060457A"/>
    <w:rsid w:val="00617CA5"/>
    <w:rsid w:val="00671C5E"/>
    <w:rsid w:val="0069409C"/>
    <w:rsid w:val="006E1BE0"/>
    <w:rsid w:val="0072309E"/>
    <w:rsid w:val="007879BE"/>
    <w:rsid w:val="0085529F"/>
    <w:rsid w:val="008D197B"/>
    <w:rsid w:val="008D689D"/>
    <w:rsid w:val="00966C2A"/>
    <w:rsid w:val="009738A6"/>
    <w:rsid w:val="0099555E"/>
    <w:rsid w:val="009C3AF7"/>
    <w:rsid w:val="009F11D9"/>
    <w:rsid w:val="00A40B25"/>
    <w:rsid w:val="00A9646D"/>
    <w:rsid w:val="00B1362F"/>
    <w:rsid w:val="00B2714C"/>
    <w:rsid w:val="00B3504C"/>
    <w:rsid w:val="00B35FB5"/>
    <w:rsid w:val="00BE4410"/>
    <w:rsid w:val="00C3734C"/>
    <w:rsid w:val="00C56CC5"/>
    <w:rsid w:val="00C85BA8"/>
    <w:rsid w:val="00C90A98"/>
    <w:rsid w:val="00C91796"/>
    <w:rsid w:val="00CF4D4D"/>
    <w:rsid w:val="00D86943"/>
    <w:rsid w:val="00E5544E"/>
    <w:rsid w:val="00EB26FD"/>
    <w:rsid w:val="00F30E2B"/>
    <w:rsid w:val="00F34F6B"/>
    <w:rsid w:val="00F42B47"/>
    <w:rsid w:val="00FB1863"/>
    <w:rsid w:val="00FB5D45"/>
    <w:rsid w:val="00FC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2F2B"/>
  <w15:docId w15:val="{6CDB2D4B-C9EE-4877-A800-CE52900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w:basedOn w:val="a"/>
    <w:link w:val="a4"/>
    <w:uiPriority w:val="99"/>
    <w:unhideWhenUsed/>
    <w:rsid w:val="00966C2A"/>
    <w:pPr>
      <w:spacing w:after="0" w:line="240" w:lineRule="auto"/>
    </w:pPr>
    <w:rPr>
      <w:sz w:val="20"/>
      <w:szCs w:val="20"/>
    </w:rPr>
  </w:style>
  <w:style w:type="character" w:customStyle="1" w:styleId="a4">
    <w:name w:val="Текст сноски Знак"/>
    <w:aliases w:val=" Знак Знак,Знак Знак"/>
    <w:basedOn w:val="a0"/>
    <w:link w:val="a3"/>
    <w:uiPriority w:val="99"/>
    <w:rsid w:val="00966C2A"/>
    <w:rPr>
      <w:sz w:val="20"/>
      <w:szCs w:val="20"/>
    </w:rPr>
  </w:style>
  <w:style w:type="character" w:styleId="a5">
    <w:name w:val="footnote reference"/>
    <w:aliases w:val="Ссылка на сноску 45"/>
    <w:rsid w:val="00966C2A"/>
    <w:rPr>
      <w:vertAlign w:val="superscript"/>
    </w:rPr>
  </w:style>
  <w:style w:type="paragraph" w:styleId="a6">
    <w:name w:val="header"/>
    <w:basedOn w:val="a"/>
    <w:link w:val="a7"/>
    <w:uiPriority w:val="99"/>
    <w:unhideWhenUsed/>
    <w:rsid w:val="00A964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646D"/>
  </w:style>
  <w:style w:type="paragraph" w:styleId="a8">
    <w:name w:val="footer"/>
    <w:basedOn w:val="a"/>
    <w:link w:val="a9"/>
    <w:uiPriority w:val="99"/>
    <w:unhideWhenUsed/>
    <w:rsid w:val="00A964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646D"/>
  </w:style>
  <w:style w:type="paragraph" w:customStyle="1" w:styleId="dt-p">
    <w:name w:val="dt-p"/>
    <w:basedOn w:val="a"/>
    <w:rsid w:val="009C3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320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2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BD2FCB78251090736167465E6EAB612&amp;req=doc&amp;base=LAW&amp;n=378831&amp;dst=101933&amp;fld=134&amp;REFFIELD=134&amp;REFDST=100047&amp;REFDOC=109695&amp;REFBASE=CJI&amp;stat=refcode%3D10881%3Bdstident%3D101933%3Bindex%3D57&amp;date=28.03.2021" TargetMode="External"/><Relationship Id="rId13" Type="http://schemas.openxmlformats.org/officeDocument/2006/relationships/hyperlink" Target="https://login.consultant.ru/link/?rnd=7BD2FCB78251090736167465E6EAB612&amp;req=doc&amp;base=LAW&amp;n=378832&amp;dst=101118&amp;fld=134&amp;REFFIELD=134&amp;REFDST=100050&amp;REFDOC=109695&amp;REFBASE=CJI&amp;stat=refcode%3D10881%3Bdstident%3D101118%3Bindex%3D60&amp;date=28.03.2021" TargetMode="External"/><Relationship Id="rId3" Type="http://schemas.openxmlformats.org/officeDocument/2006/relationships/settings" Target="settings.xml"/><Relationship Id="rId7" Type="http://schemas.openxmlformats.org/officeDocument/2006/relationships/hyperlink" Target="consultantplus://offline/ref=229F76F30BD85011A3779D611C88B05A2CC55F7C4FA1C9D21D14453A3934B94E44AF5E180623977Dt6lDO" TargetMode="External"/><Relationship Id="rId12" Type="http://schemas.openxmlformats.org/officeDocument/2006/relationships/hyperlink" Target="https://login.consultant.ru/link/?rnd=7BD2FCB78251090736167465E6EAB612&amp;req=doc&amp;base=LAW&amp;n=378832&amp;dst=101118&amp;fld=134&amp;REFFIELD=134&amp;REFDST=100049&amp;REFDOC=109695&amp;REFBASE=CJI&amp;stat=refcode%3D10881%3Bdstident%3D101118%3Bindex%3D59&amp;date=28.03.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nd=7BD2FCB78251090736167465E6EAB612&amp;req=doc&amp;base=LAW&amp;n=378832&amp;dst=101080&amp;fld=134&amp;REFFIELD=134&amp;REFDST=100049&amp;REFDOC=109695&amp;REFBASE=CJI&amp;stat=refcode%3D10881%3Bdstident%3D101080%3Bindex%3D59&amp;date=28.03.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7BD2FCB78251090736167465E6EAB612&amp;req=doc&amp;base=LAW&amp;n=378832&amp;dst=101079&amp;fld=134&amp;REFFIELD=134&amp;REFDST=100048&amp;REFDOC=109695&amp;REFBASE=CJI&amp;stat=refcode%3D10881%3Bdstident%3D101079%3Bindex%3D58&amp;date=28.03.2021" TargetMode="External"/><Relationship Id="rId4" Type="http://schemas.openxmlformats.org/officeDocument/2006/relationships/webSettings" Target="webSettings.xml"/><Relationship Id="rId9" Type="http://schemas.openxmlformats.org/officeDocument/2006/relationships/hyperlink" Target="https://login.consultant.ru/link/?rnd=7BD2FCB78251090736167465E6EAB612&amp;req=doc&amp;base=LAW&amp;n=378832&amp;dst=101052&amp;fld=134&amp;REFFIELD=134&amp;REFDST=100047&amp;REFDOC=109695&amp;REFBASE=CJI&amp;stat=refcode%3D10881%3Bdstident%3D101052%3Bindex%3D57&amp;date=28.03.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BF8D-5150-49F0-AEB3-B6526E59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4608</Words>
  <Characters>26269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2020-11-30T19:09:00Z</cp:lastPrinted>
  <dcterms:created xsi:type="dcterms:W3CDTF">2020-11-19T09:03:00Z</dcterms:created>
  <dcterms:modified xsi:type="dcterms:W3CDTF">2021-04-02T14:41:00Z</dcterms:modified>
</cp:coreProperties>
</file>