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20" w:rsidRPr="008B6E07" w:rsidRDefault="00DD7E5A" w:rsidP="008B6E07">
      <w:pPr>
        <w:keepNext/>
        <w:shd w:val="clear" w:color="auto" w:fill="FBD4B4" w:themeFill="accent6" w:themeFillTint="66"/>
        <w:ind w:firstLine="0"/>
        <w:jc w:val="right"/>
        <w:rPr>
          <w:b/>
          <w:i/>
          <w:sz w:val="22"/>
          <w:szCs w:val="22"/>
          <w:u w:val="single"/>
        </w:rPr>
      </w:pPr>
      <w:r w:rsidRPr="008B6E07">
        <w:rPr>
          <w:b/>
          <w:i/>
          <w:sz w:val="22"/>
          <w:szCs w:val="22"/>
          <w:u w:val="single"/>
        </w:rPr>
        <w:t xml:space="preserve"> </w:t>
      </w:r>
      <w:r w:rsidR="00DB12B7" w:rsidRPr="008B6E07">
        <w:rPr>
          <w:b/>
          <w:i/>
          <w:sz w:val="22"/>
          <w:szCs w:val="22"/>
          <w:u w:val="single"/>
        </w:rPr>
        <w:t xml:space="preserve"> </w:t>
      </w:r>
      <w:r w:rsidR="00FF744E" w:rsidRPr="008B6E07">
        <w:rPr>
          <w:b/>
          <w:i/>
          <w:sz w:val="22"/>
          <w:szCs w:val="22"/>
          <w:u w:val="single"/>
        </w:rPr>
        <w:t xml:space="preserve"> </w:t>
      </w:r>
      <w:r w:rsidR="005B34B3" w:rsidRPr="008B6E07">
        <w:rPr>
          <w:b/>
          <w:i/>
          <w:sz w:val="22"/>
          <w:szCs w:val="22"/>
          <w:u w:val="single"/>
        </w:rPr>
        <w:t>Приложение №</w:t>
      </w:r>
      <w:r w:rsidR="000349AC" w:rsidRPr="008B6E07">
        <w:rPr>
          <w:b/>
          <w:i/>
          <w:sz w:val="22"/>
          <w:szCs w:val="22"/>
          <w:u w:val="single"/>
        </w:rPr>
        <w:t xml:space="preserve"> </w:t>
      </w:r>
      <w:r w:rsidR="005B34B3" w:rsidRPr="008B6E07">
        <w:rPr>
          <w:b/>
          <w:i/>
          <w:sz w:val="22"/>
          <w:szCs w:val="22"/>
          <w:u w:val="single"/>
        </w:rPr>
        <w:t>2 к документации</w:t>
      </w:r>
      <w:r w:rsidR="000349AC" w:rsidRPr="008B6E07">
        <w:rPr>
          <w:b/>
          <w:i/>
          <w:sz w:val="22"/>
          <w:szCs w:val="22"/>
          <w:u w:val="single"/>
        </w:rPr>
        <w:t xml:space="preserve"> о закупке</w:t>
      </w:r>
      <w:r w:rsidR="003A1B93" w:rsidRPr="008B6E07">
        <w:rPr>
          <w:b/>
          <w:i/>
          <w:sz w:val="22"/>
          <w:szCs w:val="22"/>
          <w:u w:val="single"/>
        </w:rPr>
        <w:t xml:space="preserve">- </w:t>
      </w:r>
    </w:p>
    <w:p w:rsidR="003F13EF" w:rsidRPr="008B6E07" w:rsidRDefault="00785520" w:rsidP="008B6E07">
      <w:pPr>
        <w:keepNext/>
        <w:shd w:val="clear" w:color="auto" w:fill="FBD4B4" w:themeFill="accent6" w:themeFillTint="66"/>
        <w:ind w:firstLine="0"/>
        <w:jc w:val="right"/>
        <w:rPr>
          <w:b/>
          <w:i/>
          <w:sz w:val="22"/>
          <w:szCs w:val="22"/>
          <w:u w:val="single"/>
        </w:rPr>
      </w:pPr>
      <w:r w:rsidRPr="008B6E07">
        <w:rPr>
          <w:b/>
          <w:i/>
          <w:sz w:val="22"/>
          <w:szCs w:val="22"/>
          <w:u w:val="single"/>
        </w:rPr>
        <w:t>Р</w:t>
      </w:r>
      <w:r w:rsidR="003A1B93" w:rsidRPr="008B6E07">
        <w:rPr>
          <w:b/>
          <w:i/>
          <w:sz w:val="22"/>
          <w:szCs w:val="22"/>
          <w:u w:val="single"/>
        </w:rPr>
        <w:t>аздел 7</w:t>
      </w:r>
      <w:r w:rsidRPr="008B6E07">
        <w:rPr>
          <w:b/>
          <w:i/>
          <w:sz w:val="22"/>
          <w:szCs w:val="22"/>
          <w:u w:val="single"/>
        </w:rPr>
        <w:t>. Техническое задание</w:t>
      </w:r>
    </w:p>
    <w:p w:rsidR="00785520" w:rsidRPr="008B6E07" w:rsidRDefault="00785520" w:rsidP="00785520">
      <w:pPr>
        <w:keepNext/>
        <w:spacing w:line="240" w:lineRule="auto"/>
        <w:rPr>
          <w:snapToGrid/>
          <w:color w:val="0000FF"/>
          <w:sz w:val="22"/>
          <w:szCs w:val="22"/>
        </w:rPr>
      </w:pPr>
    </w:p>
    <w:p w:rsidR="00785520" w:rsidRPr="008B6E07" w:rsidRDefault="00785520" w:rsidP="00785520">
      <w:pPr>
        <w:keepNext/>
        <w:spacing w:line="240" w:lineRule="auto"/>
        <w:rPr>
          <w:snapToGrid/>
          <w:color w:val="0000FF"/>
          <w:sz w:val="22"/>
          <w:szCs w:val="22"/>
        </w:rPr>
      </w:pPr>
    </w:p>
    <w:p w:rsidR="003A1B93" w:rsidRPr="008B6E07" w:rsidRDefault="003A1B93" w:rsidP="009A492F">
      <w:pPr>
        <w:keepNext/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napToGrid/>
          <w:sz w:val="22"/>
          <w:szCs w:val="22"/>
        </w:rPr>
      </w:pPr>
      <w:bookmarkStart w:id="0" w:name="_Toc528861860"/>
      <w:r w:rsidRPr="008B6E07">
        <w:rPr>
          <w:b/>
          <w:snapToGrid/>
          <w:sz w:val="22"/>
          <w:szCs w:val="22"/>
        </w:rPr>
        <w:t>Техническое задание</w:t>
      </w:r>
    </w:p>
    <w:bookmarkEnd w:id="0"/>
    <w:p w:rsidR="00817306" w:rsidRPr="008B6E07" w:rsidRDefault="00817306" w:rsidP="009A492F">
      <w:pPr>
        <w:keepNext/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  <w:r w:rsidRPr="008B6E07">
        <w:rPr>
          <w:b/>
          <w:color w:val="000000"/>
          <w:sz w:val="22"/>
          <w:szCs w:val="22"/>
        </w:rPr>
        <w:t>на оказание услуг оператора по организации и обеспечению путевками санаторно-курортного лечения работников АО «ЦМКБ «Алмаз»</w:t>
      </w:r>
      <w:r w:rsidR="006C487D" w:rsidRPr="008B6E07">
        <w:rPr>
          <w:b/>
          <w:color w:val="000000"/>
          <w:sz w:val="22"/>
          <w:szCs w:val="22"/>
        </w:rPr>
        <w:t xml:space="preserve"> (2 этап)</w:t>
      </w:r>
    </w:p>
    <w:p w:rsidR="00817306" w:rsidRPr="008B6E07" w:rsidRDefault="00817306" w:rsidP="009A492F">
      <w:pPr>
        <w:keepNext/>
        <w:spacing w:line="240" w:lineRule="auto"/>
        <w:ind w:firstLine="0"/>
        <w:rPr>
          <w:b/>
          <w:color w:val="000000"/>
          <w:sz w:val="22"/>
          <w:szCs w:val="22"/>
        </w:rPr>
      </w:pPr>
    </w:p>
    <w:p w:rsidR="009A492F" w:rsidRPr="008B6E07" w:rsidRDefault="009A492F" w:rsidP="009A492F">
      <w:pPr>
        <w:keepNext/>
        <w:spacing w:line="240" w:lineRule="auto"/>
        <w:ind w:firstLine="0"/>
        <w:rPr>
          <w:sz w:val="22"/>
          <w:szCs w:val="22"/>
        </w:rPr>
      </w:pPr>
    </w:p>
    <w:p w:rsidR="006C487D" w:rsidRPr="008B6E07" w:rsidRDefault="006C487D" w:rsidP="009A492F">
      <w:pPr>
        <w:keepNext/>
        <w:spacing w:line="240" w:lineRule="auto"/>
        <w:ind w:firstLine="0"/>
        <w:rPr>
          <w:b/>
          <w:sz w:val="22"/>
          <w:szCs w:val="22"/>
        </w:rPr>
      </w:pPr>
      <w:r w:rsidRPr="008B6E07">
        <w:rPr>
          <w:b/>
          <w:sz w:val="22"/>
          <w:szCs w:val="22"/>
        </w:rPr>
        <w:t>1. Общие сведения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1.1. Заказчик: Акционерное общество «Центральное морское конструкторское бюро «Алмаз» (АО «ЦМКБ «Алмаз»).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1.2. Цель – организация и приобретение путевок для работников АО «ЦМКБ Алмаз» в санаториях и пансионатах, расположенных на территории Российской Федерации с целью их оздоровления.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1.3. Цель отбора туроператоров – внедрение единого подхода к организации санаторно-курортного лечения работников, обеспечение его плановости и доступности.</w:t>
      </w:r>
    </w:p>
    <w:p w:rsidR="003A44F7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1.4. Основными задачами являются:</w:t>
      </w:r>
    </w:p>
    <w:p w:rsidR="006C487D" w:rsidRPr="008B6E07" w:rsidRDefault="003A44F7" w:rsidP="008B6E07">
      <w:pPr>
        <w:keepNext/>
        <w:tabs>
          <w:tab w:val="left" w:pos="709"/>
        </w:tabs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ab/>
      </w:r>
      <w:r w:rsidR="006C487D" w:rsidRPr="008B6E07">
        <w:rPr>
          <w:sz w:val="22"/>
          <w:szCs w:val="22"/>
        </w:rPr>
        <w:t>▪установление единых требований к объему и качеству предоставляемых санаторно-курортных услуг;</w:t>
      </w:r>
    </w:p>
    <w:p w:rsidR="006C487D" w:rsidRPr="008B6E07" w:rsidRDefault="003A44F7" w:rsidP="008B6E07">
      <w:pPr>
        <w:keepNext/>
        <w:tabs>
          <w:tab w:val="left" w:pos="709"/>
        </w:tabs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ab/>
      </w:r>
      <w:r w:rsidR="006C487D" w:rsidRPr="008B6E07">
        <w:rPr>
          <w:sz w:val="22"/>
          <w:szCs w:val="22"/>
        </w:rPr>
        <w:t>▪создание условий для оценки качества и эффективности санаторно-курортного лечения;</w:t>
      </w:r>
    </w:p>
    <w:p w:rsidR="006C487D" w:rsidRPr="008B6E07" w:rsidRDefault="003A44F7" w:rsidP="008B6E07">
      <w:pPr>
        <w:keepNext/>
        <w:tabs>
          <w:tab w:val="left" w:pos="709"/>
        </w:tabs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ab/>
      </w:r>
      <w:r w:rsidR="006C487D" w:rsidRPr="008B6E07">
        <w:rPr>
          <w:sz w:val="22"/>
          <w:szCs w:val="22"/>
        </w:rPr>
        <w:t>▪получение лучших коммерческих предложений при условии соблюдения требований к данному виду медицинской помощи.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 xml:space="preserve">Обязательно условие: согласование сроков заезда по путёвкам. 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1.5. Особые условия: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1.5.1. Исполнитель должен закрепить за АО «ЦМКБ «Алмаз» персонального менеджера, ответственного за исполнение договора.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1.5.2. Исполнитель должен иметь действующие договоры с объектами оздоровления, указанными в Приложении №1 к Техническому заданию.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</w:p>
    <w:p w:rsidR="006C487D" w:rsidRPr="008B6E07" w:rsidRDefault="006C487D" w:rsidP="009A492F">
      <w:pPr>
        <w:keepNext/>
        <w:spacing w:line="240" w:lineRule="auto"/>
        <w:ind w:firstLine="0"/>
        <w:rPr>
          <w:b/>
          <w:sz w:val="22"/>
          <w:szCs w:val="22"/>
        </w:rPr>
      </w:pPr>
      <w:r w:rsidRPr="008B6E07">
        <w:rPr>
          <w:b/>
          <w:sz w:val="22"/>
          <w:szCs w:val="22"/>
        </w:rPr>
        <w:t>2. Термины и определения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Санаторно-курортные учреждения (санатории, клиники НИИ курортологии – лечебно-профилактические учреждения, входящие в состав НИИ курортологии и физиотерапии) – учреждения, предоставляющие санаторно-курортную помощь, расположенные в лечебно-оздоровительных местностях и в курортных регионах, имеющие статус лечебно-профилактических организаций.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Санаторно-курортные услуги – услуги по оказанию санаторно-курортной помощи, проживанию, питанию, проведению досуга, другие сервисные услуги, предоставляемые санаторно-курортными учреждениями.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Санаторно-курортное лечение</w:t>
      </w:r>
      <w:r w:rsidR="009A492F" w:rsidRPr="008B6E07">
        <w:rPr>
          <w:sz w:val="22"/>
          <w:szCs w:val="22"/>
        </w:rPr>
        <w:t xml:space="preserve"> </w:t>
      </w:r>
      <w:r w:rsidRPr="008B6E07">
        <w:rPr>
          <w:sz w:val="22"/>
          <w:szCs w:val="22"/>
        </w:rPr>
        <w:t>– вид медицинской помощи, осуществляемый санаторно-курортными организациями, основанный на применении преимущественно природных лечебных факторов и физиотерапевтического воздействия.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Санаторно-курортное лечение включает в себя медицинскую помощь, осуществляемую в профилактических, лечебных и реабилитационных целях на основе использования природных лечебных ресурсов в условиях пребывания на курорте, в лечебно-оздоровительной местности и в санаторно-курортных организациях.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 xml:space="preserve">Реабилитация (реабилитационные мероприятия) персонала - это комплекс мероприятий, направленных на восстановление здоровья, психофизиологического состояния и профессиональной работоспособности, обеспечивающий заданные уровни эффективности и надежности деятельности персонала и уменьшающий вероятность возникновения психосоматических и других профессионально обусловленных заболеваний.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 xml:space="preserve">Оператор санаторно-курортного лечения (для данного документа) – специализированная компания по организации санаторно-курортного лечения для работников организации и их детей. 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</w:p>
    <w:p w:rsidR="006C487D" w:rsidRPr="008B6E07" w:rsidRDefault="006C487D" w:rsidP="009A492F">
      <w:pPr>
        <w:keepNext/>
        <w:spacing w:line="240" w:lineRule="auto"/>
        <w:ind w:firstLine="0"/>
        <w:rPr>
          <w:b/>
          <w:sz w:val="22"/>
          <w:szCs w:val="22"/>
        </w:rPr>
      </w:pPr>
      <w:r w:rsidRPr="008B6E07">
        <w:rPr>
          <w:b/>
          <w:sz w:val="22"/>
          <w:szCs w:val="22"/>
        </w:rPr>
        <w:t>3. Основные положения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3.1. Санаторно-курортное лечение направлено на активацию защитно-приспособительных реакций организма с целью первичной профилактики заболеваний (оздоровление), а также восстановление и компенсацию функций организма, нарушенных в связи с последствиями травм, операций и хронических заболеваний, уменьшение количества обострений, удлинение периода ремиссии, замедление прогрессирования заболеваний (вторичная профилактика) и предупреждение инвалидизации, в качестве одного из этапов медицинской реабилитации.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</w:p>
    <w:p w:rsidR="006C487D" w:rsidRPr="008B6E07" w:rsidRDefault="006C487D" w:rsidP="009A492F">
      <w:pPr>
        <w:keepNext/>
        <w:spacing w:line="240" w:lineRule="auto"/>
        <w:ind w:firstLine="0"/>
        <w:rPr>
          <w:b/>
          <w:sz w:val="22"/>
          <w:szCs w:val="22"/>
        </w:rPr>
      </w:pPr>
      <w:r w:rsidRPr="008B6E07">
        <w:rPr>
          <w:b/>
          <w:sz w:val="22"/>
          <w:szCs w:val="22"/>
        </w:rPr>
        <w:t>4. Объем и характеристика услуг, требования к качеству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4.1. Общее количество требуемых путевок –  52 шт.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 xml:space="preserve">4.2. Оказание услуг по обеспечению путевками санаторно-курортного лечения работников (в том числе детей) осуществляется в соответствии с перечнем, приведенным в приложение № 1 к Техническому заданию. 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lastRenderedPageBreak/>
        <w:t>4.3. Представить в составе Предложения цены стоимость одного койко-дня (в рублях) в санаторно-курортных учреждениях согласно перечню, в соответствии с прейскурантом цен и в соответствии с предложенным форматом. Цена койко-дня рассчитывается в соответствии с Техническим заданием Заказчика.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4.4. Необходимо представить исчерпывающую информацию об инфраструктуре санаторно-курортного учреждения, медицинской базе, расположении и условиях размещения, а также представить контактную информацию учреждения для возможности получения детальной информации.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 xml:space="preserve">4.5. Контроль качества и объема оказываемых медицинских услуг, соблюдения условий требований по противопожарной и промышленной безопасности в соответствии с условиями заключенных договоров и законодательством РФ посредствам проведения систематических проверок с выездом в санаторно-курортные учреждения и привлечением необходимых специалистов, в том числе ответственных лиц Заказчика и представителя профсоюза. 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 xml:space="preserve">4.6. Предоставление Заказчику информации о санаторно-курортных учреждениях для публикации информационного материала в корпоративном издании.  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4.7. Разбор жалоб и писем работников Заказчика, касающиеся предмета деятельности Оператора и его обязательств.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</w:p>
    <w:p w:rsidR="006C487D" w:rsidRPr="008B6E07" w:rsidRDefault="006C487D" w:rsidP="009A492F">
      <w:pPr>
        <w:keepNext/>
        <w:spacing w:line="240" w:lineRule="auto"/>
        <w:ind w:firstLine="0"/>
        <w:rPr>
          <w:b/>
          <w:sz w:val="22"/>
          <w:szCs w:val="22"/>
        </w:rPr>
      </w:pPr>
      <w:r w:rsidRPr="008B6E07">
        <w:rPr>
          <w:b/>
          <w:sz w:val="22"/>
          <w:szCs w:val="22"/>
        </w:rPr>
        <w:t>5. Порядок направления, рекомендуемая кратность и сроки санаторно-курортного лечения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 xml:space="preserve">5.1. Согласование вопроса о предоставлении санаторно-курортного лечения работнику осуществляется комиссией по социальным вопросам Заказчика. 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5.2. Контроль за организацией санаторно-курортного лечения работников возложен на отдел Заказчика.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 xml:space="preserve">5.3. Основанием для предоставления путевки на санаторно-курортное лечение являются заявление работника и справка медицинского учреждения о необходимости получения соответствующего лечения (форма № 070/у-04) или заключительный акт по итогам периодического медицинского осмотра работников.   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5.4. Средняя продолжительность санаторно-курортного лечения (пребывания на курорте) – от 7 до 22 дней.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</w:p>
    <w:p w:rsidR="006C487D" w:rsidRPr="008B6E07" w:rsidRDefault="006C487D" w:rsidP="009A492F">
      <w:pPr>
        <w:keepNext/>
        <w:spacing w:line="240" w:lineRule="auto"/>
        <w:ind w:firstLine="0"/>
        <w:rPr>
          <w:b/>
          <w:sz w:val="22"/>
          <w:szCs w:val="22"/>
        </w:rPr>
      </w:pPr>
      <w:r w:rsidRPr="008B6E07">
        <w:rPr>
          <w:b/>
          <w:sz w:val="22"/>
          <w:szCs w:val="22"/>
        </w:rPr>
        <w:t>6. Общие требования, предъявляемые к санаторно-курортным учреждениям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 xml:space="preserve">6.1. Объекты, оборудование, здания и сооружения, текущая деятельность должны соответствовать требованиям законодательства Российской Федерации в области охраны здоровья и техники безопасности 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 xml:space="preserve">6.2. Площадь санаторно-курортного учреждения должна быть с хорошим озеленением, достаточным количеством тенистых мест, оборудованными беседками и спортивными площадками. 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6.3. На территории санаторно-курортного учреждения должен быть плавательный бассейн, для санаторно-курортных учреждений Черноморского побережья, расположенных у моря - открытый бассейн.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6.4. На территории санаторно-курортного учреждения должны отсутствовать незаконченные строительные объекты или технические сооружения в аварийном состоянии.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6.5. Территория санаторно-курортного учреждения должна быть обеспечена постом охраны на входе и пропускным режимом.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6.6. Санаторный блок номера проживания должен быть оборудован душевой кабиной или ванной, унитазом, умывальником в соответствии с санитарно-гигиеническими нормами, феном. Горячая и холодная вода должны подаваться в номера проживания бесперебойно.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6.7. Номер проживания должен быть меблирован в соответствии с категорией заявленного номера, принятой в санатории, и оснащен современными кроватями с матрасами, платяным шкафом, тумбочкой, телевизором, холодильником, кондиционером, кувшином для воды, стаканами.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6.8. Столовая должна быть оборудована кондиционером или системой вентиляции, с современными столами и стульями, обеспечена столовыми приборами из нержавеющей стали, посудой без сколов, салфетками и обслуживанием официантами или по типу «шведского стола».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 xml:space="preserve">6.9. Медицинские услуги должны включать в себя комплекс лечебных процедур по основному заболеванию работника, которым располагает санаторно-курортное учреждение и в соответствии с утвержденными программами. Виды и объем процедур, назначаемых лечащим врачом, определяются исходя из санаторно-курортной карты, оформленной по месту проживания работника, и после первичного осмотра врача санатория. 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6.10. В здании санаторно-курортного учреждения должна быть организована работа здравпункта для оказания неотложной медицинской помощи, в том числе на территории пляжа.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6.11. Допускается предоставление дорогостоящих диагностических исследований и лечения, реабилитационных и косметических процедур, лекарственных препаратов за дополнительную плату в соответствии с правилами, принятыми в санаториях, например: услуги SPA -центра и т.д.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6.12. Санаторно-курортное учреждение в обязательном порядке должно иметь договорные отношения с близлежащим многопрофильным стационаром на обеспечение экстренной, в т.ч. хирургической помощи, консультаций специалистов, лабораторной диагностики.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</w:p>
    <w:p w:rsidR="006C487D" w:rsidRPr="008B6E07" w:rsidRDefault="006C487D" w:rsidP="009A492F">
      <w:pPr>
        <w:keepNext/>
        <w:spacing w:line="240" w:lineRule="auto"/>
        <w:ind w:firstLine="0"/>
        <w:rPr>
          <w:b/>
          <w:sz w:val="22"/>
          <w:szCs w:val="22"/>
        </w:rPr>
      </w:pPr>
      <w:r w:rsidRPr="008B6E07">
        <w:rPr>
          <w:b/>
          <w:sz w:val="22"/>
          <w:szCs w:val="22"/>
        </w:rPr>
        <w:t>7. Требования к инфраструктуре: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7.1. Месторасположение – санатории и пансионаты должны находиться в благоприятных природно-климатических курортных зонах Российской Федерации.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lastRenderedPageBreak/>
        <w:t>7.2. Санатории и пансионаты должны иметь наличие лечебно-профилактической базы, специализированных медицинских программ, лечение по показаниям.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</w:p>
    <w:p w:rsidR="006C487D" w:rsidRPr="008B6E07" w:rsidRDefault="006C487D" w:rsidP="009A492F">
      <w:pPr>
        <w:keepNext/>
        <w:spacing w:line="240" w:lineRule="auto"/>
        <w:ind w:firstLine="0"/>
        <w:rPr>
          <w:b/>
          <w:sz w:val="22"/>
          <w:szCs w:val="22"/>
        </w:rPr>
      </w:pPr>
      <w:r w:rsidRPr="008B6E07">
        <w:rPr>
          <w:b/>
          <w:sz w:val="22"/>
          <w:szCs w:val="22"/>
        </w:rPr>
        <w:t>8. Требования к размещению:</w:t>
      </w:r>
    </w:p>
    <w:p w:rsidR="006C487D" w:rsidRPr="008B6E07" w:rsidRDefault="006C487D" w:rsidP="009A492F">
      <w:pPr>
        <w:keepNext/>
        <w:spacing w:line="240" w:lineRule="auto"/>
        <w:ind w:firstLine="0"/>
        <w:rPr>
          <w:color w:val="FF0000"/>
          <w:sz w:val="22"/>
          <w:szCs w:val="22"/>
        </w:rPr>
      </w:pPr>
      <w:r w:rsidRPr="008B6E07">
        <w:rPr>
          <w:sz w:val="22"/>
          <w:szCs w:val="22"/>
        </w:rPr>
        <w:t>8.1. В стандартных номерах для проживания должны размещаться не более 2 (двух) основных мест с возможностью размещения детей на дополнительных местах.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8.2.  Влажная уборка номера должна производиться ежедневно, смена постельного белья - не реже 1 раза в 4 дня, чаще по мере необходимости.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8.3. Корпуса для проживания должны быть благоустроены, номера стандартные комфортабельные.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</w:p>
    <w:p w:rsidR="006C487D" w:rsidRPr="008B6E07" w:rsidRDefault="006C487D" w:rsidP="009A492F">
      <w:pPr>
        <w:keepNext/>
        <w:spacing w:line="240" w:lineRule="auto"/>
        <w:ind w:firstLine="0"/>
        <w:rPr>
          <w:b/>
          <w:sz w:val="22"/>
          <w:szCs w:val="22"/>
        </w:rPr>
      </w:pPr>
      <w:r w:rsidRPr="008B6E07">
        <w:rPr>
          <w:b/>
          <w:sz w:val="22"/>
          <w:szCs w:val="22"/>
        </w:rPr>
        <w:t>9. Требования к организации питания: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9.1. Организация питания в следующем режиме: не менее 3-х- 4-х раз в сутки, диетическое питание, круглосуточное обеспечение отдыхающих чистой питьевой водой.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9.2. Меню должно обеспечивать сбалансированное питание, составленное в соответствии с санитарными нормами и правилами, с обязательным наличием лечебных столов по заболеваниям.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</w:p>
    <w:p w:rsidR="006C487D" w:rsidRPr="008B6E07" w:rsidRDefault="006C487D" w:rsidP="009A492F">
      <w:pPr>
        <w:keepNext/>
        <w:spacing w:line="240" w:lineRule="auto"/>
        <w:ind w:firstLine="0"/>
        <w:rPr>
          <w:b/>
          <w:sz w:val="22"/>
          <w:szCs w:val="22"/>
        </w:rPr>
      </w:pPr>
      <w:r w:rsidRPr="008B6E07">
        <w:rPr>
          <w:b/>
          <w:sz w:val="22"/>
          <w:szCs w:val="22"/>
        </w:rPr>
        <w:t>10. Правила, нормы, нормативные документы: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10.1. В санаториях и пансионатах отдыхающим должна предоставляться круглосуточная медицинская помощь.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10.2. Обеспечение соблюдения мер безопасности и профилактики травматизма отдыхающих во время проведения отдыха.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</w:p>
    <w:p w:rsidR="006C487D" w:rsidRPr="008B6E07" w:rsidRDefault="006C487D" w:rsidP="009A492F">
      <w:pPr>
        <w:keepNext/>
        <w:spacing w:line="240" w:lineRule="auto"/>
        <w:ind w:firstLine="0"/>
        <w:rPr>
          <w:b/>
          <w:sz w:val="22"/>
          <w:szCs w:val="22"/>
        </w:rPr>
      </w:pPr>
      <w:r w:rsidRPr="008B6E07">
        <w:rPr>
          <w:b/>
          <w:sz w:val="22"/>
          <w:szCs w:val="22"/>
        </w:rPr>
        <w:t xml:space="preserve">11. Требования к качеству оказания услуг и к их организации 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11.1. Все услуги, оказываемые санаторно-медицинскими учреждениями, должны соответствовать действующему законодательству Российской Федерации и иным нормативным актам, установленным для услуг данного рода.</w:t>
      </w:r>
    </w:p>
    <w:p w:rsidR="009A492F" w:rsidRPr="008B6E07" w:rsidRDefault="009A492F" w:rsidP="009A492F">
      <w:pPr>
        <w:keepNext/>
        <w:spacing w:line="240" w:lineRule="auto"/>
        <w:ind w:firstLine="0"/>
        <w:rPr>
          <w:sz w:val="22"/>
          <w:szCs w:val="22"/>
        </w:rPr>
      </w:pPr>
    </w:p>
    <w:p w:rsidR="006C487D" w:rsidRPr="008B6E07" w:rsidRDefault="006C487D" w:rsidP="009A492F">
      <w:pPr>
        <w:keepNext/>
        <w:spacing w:line="240" w:lineRule="auto"/>
        <w:ind w:firstLine="0"/>
        <w:rPr>
          <w:b/>
          <w:sz w:val="22"/>
          <w:szCs w:val="22"/>
        </w:rPr>
      </w:pPr>
      <w:r w:rsidRPr="008B6E07">
        <w:rPr>
          <w:b/>
          <w:sz w:val="22"/>
          <w:szCs w:val="22"/>
        </w:rPr>
        <w:t xml:space="preserve">12. Требования к путевкам для обеспечения работников АО «ЦМКБ Алмаз» </w:t>
      </w:r>
    </w:p>
    <w:p w:rsidR="006C487D" w:rsidRPr="008B6E07" w:rsidRDefault="006C487D" w:rsidP="009A492F">
      <w:pPr>
        <w:keepNext/>
        <w:spacing w:line="240" w:lineRule="auto"/>
        <w:ind w:firstLine="0"/>
        <w:rPr>
          <w:sz w:val="22"/>
          <w:szCs w:val="22"/>
        </w:rPr>
      </w:pPr>
      <w:r w:rsidRPr="008B6E07">
        <w:rPr>
          <w:sz w:val="22"/>
          <w:szCs w:val="22"/>
        </w:rPr>
        <w:t>12.1. Требования к путевкам приведены в Приложении № 1 к Техническому заданию.</w:t>
      </w:r>
    </w:p>
    <w:p w:rsidR="000B59AB" w:rsidRPr="008B6E07" w:rsidRDefault="000B59AB" w:rsidP="009A492F">
      <w:pPr>
        <w:keepNext/>
        <w:keepLines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p w:rsidR="000B59AB" w:rsidRPr="008B6E07" w:rsidRDefault="000B59AB" w:rsidP="009A492F">
      <w:pPr>
        <w:pStyle w:val="af1"/>
        <w:keepNext/>
        <w:keepLines/>
        <w:spacing w:after="0"/>
        <w:jc w:val="both"/>
        <w:rPr>
          <w:bCs/>
          <w:sz w:val="22"/>
          <w:szCs w:val="22"/>
        </w:rPr>
      </w:pPr>
    </w:p>
    <w:p w:rsidR="00817306" w:rsidRPr="008B6E07" w:rsidRDefault="00817306" w:rsidP="009A492F">
      <w:pPr>
        <w:keepNext/>
        <w:keepLines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8B6E07">
        <w:rPr>
          <w:rFonts w:eastAsia="Calibri"/>
          <w:b/>
          <w:snapToGrid/>
          <w:sz w:val="22"/>
          <w:szCs w:val="22"/>
          <w:lang w:eastAsia="en-US"/>
        </w:rPr>
        <w:t>Председатель комиссии</w:t>
      </w:r>
      <w:r w:rsidRPr="008B6E07">
        <w:rPr>
          <w:rFonts w:eastAsia="Calibri"/>
          <w:b/>
          <w:snapToGrid/>
          <w:sz w:val="22"/>
          <w:szCs w:val="22"/>
          <w:lang w:eastAsia="en-US"/>
        </w:rPr>
        <w:tab/>
      </w:r>
    </w:p>
    <w:p w:rsidR="00817306" w:rsidRPr="008B6E07" w:rsidRDefault="00817306" w:rsidP="009A492F">
      <w:pPr>
        <w:keepNext/>
        <w:keepLines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  <w:r w:rsidRPr="008B6E07">
        <w:rPr>
          <w:rFonts w:eastAsia="Calibri"/>
          <w:b/>
          <w:snapToGrid/>
          <w:sz w:val="22"/>
          <w:szCs w:val="22"/>
          <w:lang w:eastAsia="en-US"/>
        </w:rPr>
        <w:t>по распределению путевок                                                                                 И.А. Иващенко</w:t>
      </w:r>
    </w:p>
    <w:p w:rsidR="00817306" w:rsidRPr="008B6E07" w:rsidRDefault="00817306" w:rsidP="009A492F">
      <w:pPr>
        <w:keepNext/>
        <w:keepLines/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</w:p>
    <w:p w:rsidR="008B6E07" w:rsidRDefault="00817306" w:rsidP="009A492F">
      <w:pPr>
        <w:keepNext/>
        <w:keepLines/>
        <w:spacing w:line="240" w:lineRule="auto"/>
        <w:ind w:firstLine="0"/>
        <w:rPr>
          <w:b/>
          <w:snapToGrid/>
          <w:sz w:val="22"/>
          <w:szCs w:val="22"/>
        </w:rPr>
      </w:pPr>
      <w:r w:rsidRPr="008B6E07">
        <w:rPr>
          <w:rFonts w:eastAsia="Calibri"/>
          <w:b/>
          <w:snapToGrid/>
          <w:sz w:val="22"/>
          <w:szCs w:val="22"/>
          <w:lang w:eastAsia="en-US"/>
        </w:rPr>
        <w:t>Секретарь комиссии                                                                                            В.С. Борщенко</w:t>
      </w:r>
      <w:r w:rsidR="000B59AB" w:rsidRPr="008B6E07">
        <w:rPr>
          <w:b/>
          <w:snapToGrid/>
          <w:sz w:val="22"/>
          <w:szCs w:val="22"/>
        </w:rPr>
        <w:t xml:space="preserve">     </w:t>
      </w:r>
    </w:p>
    <w:p w:rsidR="008B6E07" w:rsidRDefault="008B6E07" w:rsidP="009A492F">
      <w:pPr>
        <w:keepNext/>
        <w:keepLines/>
        <w:spacing w:line="240" w:lineRule="auto"/>
        <w:ind w:firstLine="0"/>
        <w:rPr>
          <w:b/>
          <w:snapToGrid/>
          <w:sz w:val="22"/>
          <w:szCs w:val="22"/>
        </w:rPr>
      </w:pPr>
    </w:p>
    <w:p w:rsidR="008B6E07" w:rsidRDefault="008B6E07" w:rsidP="009A492F">
      <w:pPr>
        <w:keepNext/>
        <w:keepLines/>
        <w:spacing w:line="240" w:lineRule="auto"/>
        <w:ind w:firstLine="0"/>
        <w:rPr>
          <w:b/>
          <w:snapToGrid/>
          <w:sz w:val="22"/>
          <w:szCs w:val="22"/>
        </w:rPr>
      </w:pPr>
    </w:p>
    <w:p w:rsidR="008B6E07" w:rsidRDefault="008B6E07" w:rsidP="009A492F">
      <w:pPr>
        <w:keepNext/>
        <w:keepLines/>
        <w:spacing w:line="240" w:lineRule="auto"/>
        <w:ind w:firstLine="0"/>
        <w:rPr>
          <w:b/>
          <w:snapToGrid/>
          <w:sz w:val="22"/>
          <w:szCs w:val="22"/>
        </w:rPr>
      </w:pPr>
    </w:p>
    <w:p w:rsidR="008B6E07" w:rsidRDefault="008B6E07" w:rsidP="009A492F">
      <w:pPr>
        <w:keepNext/>
        <w:keepLines/>
        <w:spacing w:line="240" w:lineRule="auto"/>
        <w:ind w:firstLine="0"/>
        <w:rPr>
          <w:b/>
          <w:snapToGrid/>
          <w:sz w:val="22"/>
          <w:szCs w:val="22"/>
        </w:rPr>
      </w:pPr>
    </w:p>
    <w:p w:rsidR="008B6E07" w:rsidRDefault="008B6E07" w:rsidP="009A492F">
      <w:pPr>
        <w:keepNext/>
        <w:keepLines/>
        <w:spacing w:line="240" w:lineRule="auto"/>
        <w:ind w:firstLine="0"/>
        <w:rPr>
          <w:b/>
          <w:snapToGrid/>
          <w:sz w:val="22"/>
          <w:szCs w:val="22"/>
        </w:rPr>
      </w:pPr>
    </w:p>
    <w:p w:rsidR="00B51FED" w:rsidRPr="008B6E07" w:rsidRDefault="000B59AB" w:rsidP="009A492F">
      <w:pPr>
        <w:keepNext/>
        <w:keepLines/>
        <w:spacing w:line="240" w:lineRule="auto"/>
        <w:ind w:firstLine="0"/>
        <w:rPr>
          <w:b/>
          <w:snapToGrid/>
          <w:sz w:val="22"/>
          <w:szCs w:val="22"/>
        </w:rPr>
      </w:pPr>
      <w:r w:rsidRPr="008B6E07">
        <w:rPr>
          <w:b/>
          <w:snapToGrid/>
          <w:sz w:val="22"/>
          <w:szCs w:val="22"/>
        </w:rPr>
        <w:t xml:space="preserve">  </w:t>
      </w:r>
      <w:r w:rsidR="00B51FED" w:rsidRPr="008B6E07">
        <w:rPr>
          <w:b/>
          <w:snapToGrid/>
          <w:sz w:val="22"/>
          <w:szCs w:val="22"/>
        </w:rPr>
        <w:br w:type="page"/>
      </w:r>
    </w:p>
    <w:p w:rsidR="00817306" w:rsidRPr="008B6E07" w:rsidRDefault="00817306" w:rsidP="00785520">
      <w:pPr>
        <w:keepNext/>
        <w:spacing w:line="240" w:lineRule="auto"/>
        <w:rPr>
          <w:sz w:val="22"/>
          <w:szCs w:val="22"/>
        </w:rPr>
        <w:sectPr w:rsidR="00817306" w:rsidRPr="008B6E07" w:rsidSect="009A492F">
          <w:footerReference w:type="default" r:id="rId8"/>
          <w:pgSz w:w="11906" w:h="16838"/>
          <w:pgMar w:top="426" w:right="566" w:bottom="567" w:left="851" w:header="426" w:footer="427" w:gutter="0"/>
          <w:cols w:space="708"/>
          <w:titlePg/>
          <w:docGrid w:linePitch="381"/>
        </w:sectPr>
      </w:pPr>
    </w:p>
    <w:p w:rsidR="00B51FED" w:rsidRPr="008B6E07" w:rsidRDefault="00B51FED" w:rsidP="00DE0B48">
      <w:pPr>
        <w:keepNext/>
        <w:spacing w:line="240" w:lineRule="auto"/>
        <w:jc w:val="right"/>
        <w:rPr>
          <w:sz w:val="22"/>
          <w:szCs w:val="22"/>
        </w:rPr>
      </w:pPr>
      <w:r w:rsidRPr="008B6E07">
        <w:rPr>
          <w:sz w:val="22"/>
          <w:szCs w:val="22"/>
        </w:rPr>
        <w:lastRenderedPageBreak/>
        <w:t xml:space="preserve">Приложение № 1 к Техническому заданию </w:t>
      </w:r>
    </w:p>
    <w:p w:rsidR="00817306" w:rsidRPr="008B6E07" w:rsidRDefault="00817306" w:rsidP="00785520">
      <w:pPr>
        <w:keepNext/>
        <w:spacing w:line="240" w:lineRule="auto"/>
        <w:rPr>
          <w:sz w:val="22"/>
          <w:szCs w:val="22"/>
        </w:rPr>
      </w:pPr>
      <w:bookmarkStart w:id="1" w:name="_GoBack"/>
      <w:bookmarkEnd w:id="1"/>
    </w:p>
    <w:tbl>
      <w:tblPr>
        <w:tblW w:w="157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559"/>
        <w:gridCol w:w="1843"/>
        <w:gridCol w:w="1843"/>
        <w:gridCol w:w="5953"/>
      </w:tblGrid>
      <w:tr w:rsidR="009A492F" w:rsidRPr="008B6E07" w:rsidTr="008B6E07">
        <w:trPr>
          <w:trHeight w:val="194"/>
        </w:trPr>
        <w:tc>
          <w:tcPr>
            <w:tcW w:w="567" w:type="dxa"/>
          </w:tcPr>
          <w:p w:rsidR="009A492F" w:rsidRPr="008B6E07" w:rsidRDefault="009A492F" w:rsidP="008B6E07">
            <w:pPr>
              <w:spacing w:line="240" w:lineRule="auto"/>
              <w:ind w:firstLine="0"/>
              <w:jc w:val="center"/>
              <w:rPr>
                <w:b/>
                <w:sz w:val="21"/>
                <w:szCs w:val="22"/>
              </w:rPr>
            </w:pPr>
            <w:r w:rsidRPr="008B6E07">
              <w:rPr>
                <w:b/>
                <w:sz w:val="21"/>
                <w:szCs w:val="22"/>
              </w:rPr>
              <w:t>№</w:t>
            </w:r>
          </w:p>
          <w:p w:rsidR="009A492F" w:rsidRPr="008B6E07" w:rsidRDefault="009A492F" w:rsidP="008B6E07">
            <w:pPr>
              <w:spacing w:line="240" w:lineRule="auto"/>
              <w:ind w:firstLine="0"/>
              <w:jc w:val="center"/>
              <w:rPr>
                <w:b/>
                <w:sz w:val="21"/>
                <w:szCs w:val="22"/>
              </w:rPr>
            </w:pPr>
            <w:r w:rsidRPr="008B6E07">
              <w:rPr>
                <w:b/>
                <w:sz w:val="21"/>
                <w:szCs w:val="22"/>
              </w:rPr>
              <w:t>п/п</w:t>
            </w:r>
          </w:p>
        </w:tc>
        <w:tc>
          <w:tcPr>
            <w:tcW w:w="2410" w:type="dxa"/>
          </w:tcPr>
          <w:p w:rsidR="009A492F" w:rsidRPr="008B6E07" w:rsidRDefault="009A492F" w:rsidP="008B6E07">
            <w:pPr>
              <w:spacing w:line="240" w:lineRule="auto"/>
              <w:ind w:firstLine="0"/>
              <w:jc w:val="center"/>
              <w:rPr>
                <w:b/>
                <w:sz w:val="21"/>
                <w:szCs w:val="22"/>
              </w:rPr>
            </w:pPr>
            <w:r w:rsidRPr="008B6E07">
              <w:rPr>
                <w:b/>
                <w:sz w:val="21"/>
                <w:szCs w:val="22"/>
              </w:rPr>
              <w:t>Название и местонахождение санатория</w:t>
            </w:r>
          </w:p>
        </w:tc>
        <w:tc>
          <w:tcPr>
            <w:tcW w:w="1559" w:type="dxa"/>
          </w:tcPr>
          <w:p w:rsidR="009A492F" w:rsidRPr="008B6E07" w:rsidRDefault="009A492F" w:rsidP="008B6E07">
            <w:pPr>
              <w:spacing w:line="240" w:lineRule="auto"/>
              <w:ind w:firstLine="0"/>
              <w:jc w:val="center"/>
              <w:rPr>
                <w:b/>
                <w:sz w:val="21"/>
                <w:szCs w:val="22"/>
              </w:rPr>
            </w:pPr>
            <w:r w:rsidRPr="008B6E07">
              <w:rPr>
                <w:b/>
                <w:sz w:val="21"/>
                <w:szCs w:val="22"/>
              </w:rPr>
              <w:t>Количество путевок</w:t>
            </w:r>
          </w:p>
        </w:tc>
        <w:tc>
          <w:tcPr>
            <w:tcW w:w="1559" w:type="dxa"/>
          </w:tcPr>
          <w:p w:rsidR="009A492F" w:rsidRPr="008B6E07" w:rsidRDefault="009A492F" w:rsidP="008B6E07">
            <w:pPr>
              <w:spacing w:line="240" w:lineRule="auto"/>
              <w:ind w:firstLine="0"/>
              <w:jc w:val="center"/>
              <w:rPr>
                <w:b/>
                <w:sz w:val="21"/>
                <w:szCs w:val="22"/>
              </w:rPr>
            </w:pPr>
            <w:r w:rsidRPr="008B6E07">
              <w:rPr>
                <w:b/>
                <w:sz w:val="21"/>
                <w:szCs w:val="22"/>
              </w:rPr>
              <w:t>Период</w:t>
            </w:r>
          </w:p>
        </w:tc>
        <w:tc>
          <w:tcPr>
            <w:tcW w:w="1843" w:type="dxa"/>
          </w:tcPr>
          <w:p w:rsidR="009A492F" w:rsidRPr="008B6E07" w:rsidRDefault="009A492F" w:rsidP="008B6E07">
            <w:pPr>
              <w:spacing w:line="240" w:lineRule="auto"/>
              <w:ind w:firstLine="0"/>
              <w:jc w:val="center"/>
              <w:rPr>
                <w:b/>
                <w:sz w:val="21"/>
                <w:szCs w:val="22"/>
              </w:rPr>
            </w:pPr>
            <w:r w:rsidRPr="008B6E07">
              <w:rPr>
                <w:b/>
                <w:sz w:val="21"/>
                <w:szCs w:val="22"/>
              </w:rPr>
              <w:t>Размещение</w:t>
            </w:r>
          </w:p>
        </w:tc>
        <w:tc>
          <w:tcPr>
            <w:tcW w:w="1843" w:type="dxa"/>
          </w:tcPr>
          <w:p w:rsidR="009A492F" w:rsidRPr="008B6E07" w:rsidRDefault="009A492F" w:rsidP="008B6E07">
            <w:pPr>
              <w:spacing w:line="240" w:lineRule="auto"/>
              <w:ind w:firstLine="0"/>
              <w:jc w:val="center"/>
              <w:rPr>
                <w:b/>
                <w:sz w:val="21"/>
                <w:szCs w:val="22"/>
              </w:rPr>
            </w:pPr>
            <w:r w:rsidRPr="008B6E07">
              <w:rPr>
                <w:b/>
                <w:sz w:val="21"/>
                <w:szCs w:val="22"/>
              </w:rPr>
              <w:t>Питание</w:t>
            </w:r>
          </w:p>
        </w:tc>
        <w:tc>
          <w:tcPr>
            <w:tcW w:w="5953" w:type="dxa"/>
          </w:tcPr>
          <w:p w:rsidR="009A492F" w:rsidRPr="008B6E07" w:rsidRDefault="009A492F" w:rsidP="008B6E07">
            <w:pPr>
              <w:spacing w:line="240" w:lineRule="auto"/>
              <w:ind w:firstLine="0"/>
              <w:jc w:val="center"/>
              <w:rPr>
                <w:b/>
                <w:sz w:val="21"/>
                <w:szCs w:val="22"/>
              </w:rPr>
            </w:pPr>
            <w:r w:rsidRPr="008B6E07">
              <w:rPr>
                <w:b/>
                <w:sz w:val="21"/>
                <w:szCs w:val="22"/>
              </w:rPr>
              <w:t>Профиль лечения, которое входит в стоимость путевки</w:t>
            </w:r>
          </w:p>
        </w:tc>
      </w:tr>
      <w:tr w:rsidR="009A492F" w:rsidRPr="008B6E07" w:rsidTr="008B6E07">
        <w:trPr>
          <w:trHeight w:val="900"/>
        </w:trPr>
        <w:tc>
          <w:tcPr>
            <w:tcW w:w="567" w:type="dxa"/>
          </w:tcPr>
          <w:p w:rsidR="009A492F" w:rsidRPr="008B6E07" w:rsidRDefault="009A492F" w:rsidP="0037195B">
            <w:pPr>
              <w:spacing w:line="240" w:lineRule="auto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1</w:t>
            </w:r>
          </w:p>
          <w:p w:rsidR="009A492F" w:rsidRPr="008B6E07" w:rsidRDefault="008B6E07" w:rsidP="0037195B">
            <w:pPr>
              <w:ind w:left="-587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1</w:t>
            </w:r>
          </w:p>
        </w:tc>
        <w:tc>
          <w:tcPr>
            <w:tcW w:w="2410" w:type="dxa"/>
          </w:tcPr>
          <w:p w:rsidR="008B6E07" w:rsidRDefault="009A492F" w:rsidP="009A492F">
            <w:pPr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Санаторий «Дубовая Роща», </w:t>
            </w:r>
          </w:p>
          <w:p w:rsidR="009A492F" w:rsidRPr="008B6E07" w:rsidRDefault="009A492F" w:rsidP="009A492F">
            <w:pPr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г. Железноводск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2 путевки взр. 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С 24.04.2021 на 12 дней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Двухместный номер стандарт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– по типу «заказное меню»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Заболевания органов пищеварения, Заболевания  мочеполовых органов, Нарушения обмена веществ, Заболевания костно-мышечной системы, Заболевания уха, горла, носа, Гинекологические заболевания</w:t>
            </w:r>
          </w:p>
        </w:tc>
      </w:tr>
      <w:tr w:rsidR="009A492F" w:rsidRPr="008B6E07" w:rsidTr="008B6E07">
        <w:trPr>
          <w:trHeight w:val="900"/>
        </w:trPr>
        <w:tc>
          <w:tcPr>
            <w:tcW w:w="567" w:type="dxa"/>
          </w:tcPr>
          <w:p w:rsidR="009A492F" w:rsidRPr="008B6E07" w:rsidRDefault="009A492F" w:rsidP="008B6E07">
            <w:pPr>
              <w:spacing w:line="240" w:lineRule="auto"/>
              <w:ind w:left="-549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2</w:t>
            </w:r>
          </w:p>
        </w:tc>
        <w:tc>
          <w:tcPr>
            <w:tcW w:w="2410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Санаторий «Форос» </w:t>
            </w:r>
          </w:p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г. Ялта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1 путевка взр.   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С 01.06.2021 на 14 дней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2-х местный номер Стандарт одноместное размещение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Оздоровление.</w:t>
            </w:r>
          </w:p>
        </w:tc>
      </w:tr>
      <w:tr w:rsidR="009A492F" w:rsidRPr="008B6E07" w:rsidTr="008B6E07">
        <w:trPr>
          <w:trHeight w:val="900"/>
        </w:trPr>
        <w:tc>
          <w:tcPr>
            <w:tcW w:w="567" w:type="dxa"/>
          </w:tcPr>
          <w:p w:rsidR="009A492F" w:rsidRPr="008B6E07" w:rsidRDefault="009A492F" w:rsidP="008B6E07">
            <w:pPr>
              <w:spacing w:line="240" w:lineRule="auto"/>
              <w:ind w:left="-549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</w:t>
            </w:r>
          </w:p>
        </w:tc>
        <w:tc>
          <w:tcPr>
            <w:tcW w:w="2410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Санаторий «Форос» </w:t>
            </w:r>
          </w:p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г. Ялта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2 путевка взр.   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С 16.09.2021 на 14 дней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2-х местный номер Стандарт 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Оздоровление.</w:t>
            </w:r>
          </w:p>
        </w:tc>
      </w:tr>
      <w:tr w:rsidR="009A492F" w:rsidRPr="008B6E07" w:rsidTr="008B6E07">
        <w:trPr>
          <w:trHeight w:val="900"/>
        </w:trPr>
        <w:tc>
          <w:tcPr>
            <w:tcW w:w="567" w:type="dxa"/>
          </w:tcPr>
          <w:p w:rsidR="009A492F" w:rsidRPr="008B6E07" w:rsidRDefault="009A492F" w:rsidP="008B6E07">
            <w:pPr>
              <w:spacing w:line="240" w:lineRule="auto"/>
              <w:ind w:left="-549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4</w:t>
            </w:r>
          </w:p>
        </w:tc>
        <w:tc>
          <w:tcPr>
            <w:tcW w:w="2410" w:type="dxa"/>
          </w:tcPr>
          <w:p w:rsidR="009A492F" w:rsidRPr="008B6E07" w:rsidRDefault="009A492F" w:rsidP="009A492F">
            <w:pPr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ГК «Имеретинский», Прибрежный квартал</w:t>
            </w:r>
          </w:p>
          <w:p w:rsidR="009A492F" w:rsidRPr="008B6E07" w:rsidRDefault="009A492F" w:rsidP="009A492F">
            <w:pPr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г. Сочи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2 путевка взр.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  <w:lang w:val="en-US"/>
              </w:rPr>
              <w:t>C</w:t>
            </w:r>
            <w:r w:rsidRPr="008B6E07">
              <w:rPr>
                <w:sz w:val="21"/>
                <w:szCs w:val="22"/>
              </w:rPr>
              <w:t xml:space="preserve"> 21.06.2021 на 14 дней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Двухместный номер стандарт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заболевания кожи,  ЛОР-органов, сердечно-сосудистой и нервной системы, опорно-двигательного аппарата, для детей – лечение органов дыхания</w:t>
            </w:r>
          </w:p>
        </w:tc>
      </w:tr>
      <w:tr w:rsidR="009A492F" w:rsidRPr="008B6E07" w:rsidTr="008B6E07">
        <w:trPr>
          <w:trHeight w:val="900"/>
        </w:trPr>
        <w:tc>
          <w:tcPr>
            <w:tcW w:w="567" w:type="dxa"/>
          </w:tcPr>
          <w:p w:rsidR="009A492F" w:rsidRPr="008B6E07" w:rsidRDefault="009A492F" w:rsidP="008B6E07">
            <w:pPr>
              <w:spacing w:line="240" w:lineRule="auto"/>
              <w:ind w:left="-549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5</w:t>
            </w:r>
          </w:p>
        </w:tc>
        <w:tc>
          <w:tcPr>
            <w:tcW w:w="2410" w:type="dxa"/>
          </w:tcPr>
          <w:p w:rsidR="009A492F" w:rsidRPr="008B6E07" w:rsidRDefault="009A492F" w:rsidP="009A492F">
            <w:pPr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ГК «Имеретинский», Прибрежный квартал</w:t>
            </w:r>
          </w:p>
          <w:p w:rsidR="009A492F" w:rsidRPr="008B6E07" w:rsidRDefault="009A492F" w:rsidP="009A492F">
            <w:pPr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г. Сочи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2 путевка взр.+ 1 путевка ребенок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  <w:lang w:val="en-US"/>
              </w:rPr>
              <w:t>C</w:t>
            </w:r>
            <w:r w:rsidRPr="008B6E07">
              <w:rPr>
                <w:sz w:val="21"/>
                <w:szCs w:val="22"/>
              </w:rPr>
              <w:t xml:space="preserve"> 31.07.2021 на 15 дней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Двухместный номер стандарт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заболевания кожи,  ЛОР-органов, сердечно-сосудистой и нервной системы, опорно-двигательного аппарата, для детей – лечение органов дыхания</w:t>
            </w:r>
          </w:p>
        </w:tc>
      </w:tr>
      <w:tr w:rsidR="009A492F" w:rsidRPr="008B6E07" w:rsidTr="008B6E07">
        <w:trPr>
          <w:trHeight w:val="900"/>
        </w:trPr>
        <w:tc>
          <w:tcPr>
            <w:tcW w:w="567" w:type="dxa"/>
          </w:tcPr>
          <w:p w:rsidR="009A492F" w:rsidRPr="008B6E07" w:rsidRDefault="009A492F" w:rsidP="0037195B">
            <w:pPr>
              <w:spacing w:line="240" w:lineRule="auto"/>
              <w:ind w:left="-549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6.</w:t>
            </w:r>
          </w:p>
        </w:tc>
        <w:tc>
          <w:tcPr>
            <w:tcW w:w="2410" w:type="dxa"/>
          </w:tcPr>
          <w:p w:rsidR="009A492F" w:rsidRPr="008B6E07" w:rsidRDefault="009A492F" w:rsidP="009A492F">
            <w:pPr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ГК «Имеретинский», отель 4*</w:t>
            </w:r>
          </w:p>
          <w:p w:rsidR="009A492F" w:rsidRPr="008B6E07" w:rsidRDefault="009A492F" w:rsidP="009A492F">
            <w:pPr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г. Сочи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1 путевка взр.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  <w:lang w:val="en-US"/>
              </w:rPr>
              <w:t>C</w:t>
            </w:r>
            <w:r w:rsidRPr="008B6E07">
              <w:rPr>
                <w:sz w:val="21"/>
                <w:szCs w:val="22"/>
              </w:rPr>
              <w:t xml:space="preserve"> 05.09.2021 на 14 дней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Двухместный номер стандарт одноместное размещение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Оздоровление</w:t>
            </w:r>
          </w:p>
        </w:tc>
      </w:tr>
      <w:tr w:rsidR="009A492F" w:rsidRPr="008B6E07" w:rsidTr="008B6E07">
        <w:trPr>
          <w:trHeight w:val="900"/>
        </w:trPr>
        <w:tc>
          <w:tcPr>
            <w:tcW w:w="567" w:type="dxa"/>
          </w:tcPr>
          <w:p w:rsidR="009A492F" w:rsidRPr="008B6E07" w:rsidRDefault="009A492F" w:rsidP="0037195B">
            <w:pPr>
              <w:spacing w:line="240" w:lineRule="auto"/>
              <w:ind w:left="-549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7.</w:t>
            </w:r>
          </w:p>
        </w:tc>
        <w:tc>
          <w:tcPr>
            <w:tcW w:w="2410" w:type="dxa"/>
          </w:tcPr>
          <w:p w:rsidR="009A492F" w:rsidRPr="008B6E07" w:rsidRDefault="009A492F" w:rsidP="009A492F">
            <w:pPr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Санаторий </w:t>
            </w:r>
          </w:p>
          <w:p w:rsidR="009A492F" w:rsidRPr="008B6E07" w:rsidRDefault="009A492F" w:rsidP="009A492F">
            <w:pPr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«им. Фрунзе», </w:t>
            </w:r>
          </w:p>
          <w:p w:rsidR="009A492F" w:rsidRPr="008B6E07" w:rsidRDefault="009A492F" w:rsidP="009A492F">
            <w:pPr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г. Сочи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1 путевка взр.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С 03.07.2021 на 14 дней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Одноместный номер, корп.2., 2-4 этаж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– по типу «заказное меню»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Сердечно-сосудистые заболевания, заболевания опорно-двигательного аппарата, болезни периферической нервной системы. Сопутствующие заболевания: заболевания уха, горла, гинекологические заболевания, заболевания кожи, </w:t>
            </w:r>
            <w:r w:rsidRPr="008B6E07">
              <w:rPr>
                <w:b/>
                <w:sz w:val="21"/>
                <w:szCs w:val="22"/>
              </w:rPr>
              <w:t>з</w:t>
            </w:r>
            <w:r w:rsidRPr="008B6E07">
              <w:rPr>
                <w:rStyle w:val="af3"/>
                <w:sz w:val="21"/>
                <w:szCs w:val="22"/>
              </w:rPr>
              <w:t>аболевания эндокринной системы и нарушения обмена веществ.</w:t>
            </w:r>
          </w:p>
        </w:tc>
      </w:tr>
      <w:tr w:rsidR="009A492F" w:rsidRPr="008B6E07" w:rsidTr="008B6E07">
        <w:trPr>
          <w:trHeight w:val="900"/>
        </w:trPr>
        <w:tc>
          <w:tcPr>
            <w:tcW w:w="567" w:type="dxa"/>
          </w:tcPr>
          <w:p w:rsidR="009A492F" w:rsidRPr="008B6E07" w:rsidRDefault="009A492F" w:rsidP="0037195B">
            <w:pPr>
              <w:spacing w:line="240" w:lineRule="auto"/>
              <w:ind w:left="-549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8.</w:t>
            </w:r>
          </w:p>
        </w:tc>
        <w:tc>
          <w:tcPr>
            <w:tcW w:w="2410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Санаторий «им.Фрунзе», </w:t>
            </w:r>
          </w:p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г. Сочи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2 путевки взр. + 1 путевка ребенок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С 09.08.2021 на 18 дней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Двухместный номер, корп.1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– по типу «заказное меню»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Сердечно-сосудистые заболевания, заболевания опорно-двигательного аппарата, болезни периферической нервной системы. Сопутствующие заболевания: заболевания уха, горла, гинекологические заболевания, заболевания кожи, </w:t>
            </w:r>
            <w:r w:rsidRPr="008B6E07">
              <w:rPr>
                <w:b/>
                <w:sz w:val="21"/>
                <w:szCs w:val="22"/>
              </w:rPr>
              <w:t>з</w:t>
            </w:r>
            <w:r w:rsidRPr="008B6E07">
              <w:rPr>
                <w:rStyle w:val="af3"/>
                <w:sz w:val="21"/>
                <w:szCs w:val="22"/>
              </w:rPr>
              <w:t>аболевания эндокринной системы и нарушения обмена веществ.</w:t>
            </w:r>
          </w:p>
        </w:tc>
      </w:tr>
      <w:tr w:rsidR="009A492F" w:rsidRPr="008B6E07" w:rsidTr="008B6E07">
        <w:trPr>
          <w:trHeight w:val="900"/>
        </w:trPr>
        <w:tc>
          <w:tcPr>
            <w:tcW w:w="567" w:type="dxa"/>
          </w:tcPr>
          <w:p w:rsidR="009A492F" w:rsidRPr="008B6E07" w:rsidRDefault="009A492F" w:rsidP="0037195B">
            <w:pPr>
              <w:spacing w:line="240" w:lineRule="auto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lastRenderedPageBreak/>
              <w:t>39.</w:t>
            </w:r>
          </w:p>
        </w:tc>
        <w:tc>
          <w:tcPr>
            <w:tcW w:w="2410" w:type="dxa"/>
          </w:tcPr>
          <w:p w:rsidR="009A492F" w:rsidRPr="008B6E07" w:rsidRDefault="009A492F" w:rsidP="009A492F">
            <w:pPr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Санаторий </w:t>
            </w:r>
          </w:p>
          <w:p w:rsidR="009A492F" w:rsidRPr="008B6E07" w:rsidRDefault="009A492F" w:rsidP="009A492F">
            <w:pPr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«им. Фрунзе», </w:t>
            </w:r>
          </w:p>
          <w:p w:rsidR="009A492F" w:rsidRPr="008B6E07" w:rsidRDefault="009A492F" w:rsidP="009A492F">
            <w:pPr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г. Сочи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1 путевка взр.+ 1ребенок доп.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С 26.08.2021 на 14 дней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Одноместный номер, корп.2., 2-4 этаж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– по типу «заказное меню»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Сердечно-сосудистые заболевания, заболевания опорно-двигательного аппарата, болезни периферической нервной системы. Сопутствующие заболевания: заболевания уха, горла, гинекологические заболевания, заболевания кожи, </w:t>
            </w:r>
            <w:r w:rsidRPr="008B6E07">
              <w:rPr>
                <w:b/>
                <w:sz w:val="21"/>
                <w:szCs w:val="22"/>
              </w:rPr>
              <w:t>з</w:t>
            </w:r>
            <w:r w:rsidRPr="008B6E07">
              <w:rPr>
                <w:rStyle w:val="af3"/>
                <w:sz w:val="21"/>
                <w:szCs w:val="22"/>
              </w:rPr>
              <w:t>аболевания эндокринной системы и нарушения обмена веществ.</w:t>
            </w:r>
          </w:p>
        </w:tc>
      </w:tr>
      <w:tr w:rsidR="009A492F" w:rsidRPr="008B6E07" w:rsidTr="008B6E07">
        <w:trPr>
          <w:trHeight w:val="900"/>
        </w:trPr>
        <w:tc>
          <w:tcPr>
            <w:tcW w:w="567" w:type="dxa"/>
          </w:tcPr>
          <w:p w:rsidR="009A492F" w:rsidRPr="008B6E07" w:rsidRDefault="009A492F" w:rsidP="0037195B">
            <w:pPr>
              <w:spacing w:line="240" w:lineRule="auto"/>
              <w:ind w:firstLine="0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10.</w:t>
            </w:r>
          </w:p>
        </w:tc>
        <w:tc>
          <w:tcPr>
            <w:tcW w:w="2410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Санаторий  </w:t>
            </w:r>
          </w:p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«им. Фрунзе» </w:t>
            </w:r>
          </w:p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г. Сочи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2 путевки взр.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С 03.09.2021 на 18 дней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Двухместный трехкомнатный СЮИТ, корпус 4 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– по типу «заказное меню»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Сердечно-сосудистые заболевания, заболевания опорно-двигательного аппарата, болезни периферической нервной системы. Сопутствующие заболевания: заболевания уха, горла, гинекологические заболевания, заболевания кожи, </w:t>
            </w:r>
            <w:r w:rsidRPr="008B6E07">
              <w:rPr>
                <w:b/>
                <w:sz w:val="21"/>
                <w:szCs w:val="22"/>
              </w:rPr>
              <w:t>з</w:t>
            </w:r>
            <w:r w:rsidRPr="008B6E07">
              <w:rPr>
                <w:rStyle w:val="af3"/>
                <w:sz w:val="21"/>
                <w:szCs w:val="22"/>
              </w:rPr>
              <w:t>аболевания эндокринной системы и нарушения обмена веществ.</w:t>
            </w:r>
          </w:p>
        </w:tc>
      </w:tr>
      <w:tr w:rsidR="009A492F" w:rsidRPr="008B6E07" w:rsidTr="008B6E07">
        <w:trPr>
          <w:trHeight w:val="900"/>
        </w:trPr>
        <w:tc>
          <w:tcPr>
            <w:tcW w:w="567" w:type="dxa"/>
          </w:tcPr>
          <w:p w:rsidR="009A492F" w:rsidRPr="008B6E07" w:rsidRDefault="009A492F" w:rsidP="0037195B">
            <w:pPr>
              <w:spacing w:line="240" w:lineRule="auto"/>
              <w:ind w:firstLine="0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11.</w:t>
            </w:r>
          </w:p>
        </w:tc>
        <w:tc>
          <w:tcPr>
            <w:tcW w:w="2410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Санаторий «Сочи» УДП РФ, </w:t>
            </w:r>
          </w:p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г. Сочи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2 путевка взр. 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С 01.07.2021</w:t>
            </w:r>
          </w:p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на 14 дней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Двухместный Люкс, корп. Сочи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napToGrid/>
                <w:sz w:val="21"/>
                <w:szCs w:val="22"/>
                <w:lang w:eastAsia="ar-SA"/>
              </w:rPr>
              <w:t>Заболевания сердечно-сосудистой и нервной систем, опорно-двигательного аппарата, а также гинекологического и дерматологического профиля.</w:t>
            </w:r>
          </w:p>
        </w:tc>
      </w:tr>
      <w:tr w:rsidR="009A492F" w:rsidRPr="008B6E07" w:rsidTr="008B6E07">
        <w:trPr>
          <w:trHeight w:val="900"/>
        </w:trPr>
        <w:tc>
          <w:tcPr>
            <w:tcW w:w="567" w:type="dxa"/>
          </w:tcPr>
          <w:p w:rsidR="009A492F" w:rsidRPr="008B6E07" w:rsidRDefault="009A492F" w:rsidP="0037195B">
            <w:pPr>
              <w:spacing w:line="240" w:lineRule="auto"/>
              <w:ind w:firstLine="0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12.</w:t>
            </w:r>
          </w:p>
        </w:tc>
        <w:tc>
          <w:tcPr>
            <w:tcW w:w="2410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ТОК </w:t>
            </w:r>
          </w:p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«Судак», Республика Крым, Судак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1 путевка взр.  1 путевка реб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С 06.0</w:t>
            </w:r>
            <w:r w:rsidRPr="008B6E07">
              <w:rPr>
                <w:sz w:val="21"/>
                <w:szCs w:val="22"/>
                <w:lang w:val="en-US"/>
              </w:rPr>
              <w:t>6</w:t>
            </w:r>
            <w:r w:rsidRPr="008B6E07">
              <w:rPr>
                <w:sz w:val="21"/>
                <w:szCs w:val="22"/>
              </w:rPr>
              <w:t>.2021 на 7 дней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Двухместный двухкомнатный номер корпус 2, Север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по типу «заказное меню»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Лечение неспецифических заболеваний органов дыхания, опорно-двигательного аппарата, кожных заболеваний, периферической нервной системы, заболеваний желудочно-кишечного тракта.</w:t>
            </w:r>
          </w:p>
        </w:tc>
      </w:tr>
      <w:tr w:rsidR="009A492F" w:rsidRPr="008B6E07" w:rsidTr="008B6E07">
        <w:trPr>
          <w:trHeight w:val="900"/>
        </w:trPr>
        <w:tc>
          <w:tcPr>
            <w:tcW w:w="567" w:type="dxa"/>
          </w:tcPr>
          <w:p w:rsidR="009A492F" w:rsidRPr="008B6E07" w:rsidRDefault="009A492F" w:rsidP="0037195B">
            <w:pPr>
              <w:spacing w:line="240" w:lineRule="auto"/>
              <w:ind w:firstLine="0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13.</w:t>
            </w:r>
          </w:p>
        </w:tc>
        <w:tc>
          <w:tcPr>
            <w:tcW w:w="2410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ТОК </w:t>
            </w:r>
          </w:p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«Судак», Республика Крым, Судак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2 путевки взр. + 1 путевка ребенок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С 13.0</w:t>
            </w:r>
            <w:r w:rsidRPr="008B6E07">
              <w:rPr>
                <w:sz w:val="21"/>
                <w:szCs w:val="22"/>
                <w:lang w:val="en-US"/>
              </w:rPr>
              <w:t>6</w:t>
            </w:r>
            <w:r w:rsidRPr="008B6E07">
              <w:rPr>
                <w:sz w:val="21"/>
                <w:szCs w:val="22"/>
              </w:rPr>
              <w:t>.2021 на 13 дней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Двухместный двухкомнатный номер корпус 2, Север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по типу «заказное меню»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Лечение неспецифических заболеваний органов дыхания, опорно-двигательного аппарата, кожных заболеваний, периферической нервной системы, заболеваний желудочно-кишечного тракта.</w:t>
            </w:r>
          </w:p>
        </w:tc>
      </w:tr>
      <w:tr w:rsidR="009A492F" w:rsidRPr="008B6E07" w:rsidTr="008B6E07">
        <w:trPr>
          <w:trHeight w:val="900"/>
        </w:trPr>
        <w:tc>
          <w:tcPr>
            <w:tcW w:w="567" w:type="dxa"/>
          </w:tcPr>
          <w:p w:rsidR="009A492F" w:rsidRPr="008B6E07" w:rsidRDefault="009A492F" w:rsidP="0037195B">
            <w:pPr>
              <w:spacing w:line="240" w:lineRule="auto"/>
              <w:ind w:firstLine="0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14.</w:t>
            </w:r>
          </w:p>
        </w:tc>
        <w:tc>
          <w:tcPr>
            <w:tcW w:w="2410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ТОК </w:t>
            </w:r>
          </w:p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«Судак», Республика Крым, Судак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2 путевки взр. + 1 путевка ребенок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  <w:lang w:val="en-US"/>
              </w:rPr>
              <w:t>C</w:t>
            </w:r>
            <w:r w:rsidRPr="008B6E07">
              <w:rPr>
                <w:sz w:val="21"/>
                <w:szCs w:val="22"/>
              </w:rPr>
              <w:t xml:space="preserve"> 18.07.2021 на 14 дней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Двухместный номер, корп.5, 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по типу «заказное меню»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Лечение неспецифических заболеваний органов дыхания, опорно-двигательного аппарата, кожных заболеваний, периферической нервной системы, заболеваний желудочно-кишечного тракта.</w:t>
            </w:r>
          </w:p>
        </w:tc>
      </w:tr>
      <w:tr w:rsidR="009A492F" w:rsidRPr="008B6E07" w:rsidTr="008B6E07">
        <w:trPr>
          <w:trHeight w:val="900"/>
        </w:trPr>
        <w:tc>
          <w:tcPr>
            <w:tcW w:w="567" w:type="dxa"/>
          </w:tcPr>
          <w:p w:rsidR="009A492F" w:rsidRPr="008B6E07" w:rsidRDefault="009A492F" w:rsidP="0037195B">
            <w:pPr>
              <w:spacing w:line="240" w:lineRule="auto"/>
              <w:ind w:firstLine="0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15.</w:t>
            </w:r>
          </w:p>
        </w:tc>
        <w:tc>
          <w:tcPr>
            <w:tcW w:w="2410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ТОК </w:t>
            </w:r>
          </w:p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«Судак», Республика Крым, Судак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2 путевки взр.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  <w:lang w:val="en-US"/>
              </w:rPr>
              <w:t>C</w:t>
            </w:r>
            <w:r w:rsidRPr="008B6E07">
              <w:rPr>
                <w:sz w:val="21"/>
                <w:szCs w:val="22"/>
              </w:rPr>
              <w:t xml:space="preserve"> 08.08.2021 на 14 дней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Двухместный двухкомнатный  корп.2 Север, 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по типу «заказное меню»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Лечение неспецифических заболеваний органов дыхания, опорно-двигательного аппарата, кожных заболеваний, периферической нервной системы, заболеваний желудочно-кишечного тракта.</w:t>
            </w:r>
          </w:p>
        </w:tc>
      </w:tr>
      <w:tr w:rsidR="009A492F" w:rsidRPr="008B6E07" w:rsidTr="008B6E07">
        <w:trPr>
          <w:trHeight w:val="900"/>
        </w:trPr>
        <w:tc>
          <w:tcPr>
            <w:tcW w:w="567" w:type="dxa"/>
          </w:tcPr>
          <w:p w:rsidR="009A492F" w:rsidRPr="008B6E07" w:rsidRDefault="009A492F" w:rsidP="0037195B">
            <w:pPr>
              <w:spacing w:line="240" w:lineRule="auto"/>
              <w:ind w:firstLine="0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16.</w:t>
            </w:r>
          </w:p>
        </w:tc>
        <w:tc>
          <w:tcPr>
            <w:tcW w:w="2410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Санаторий </w:t>
            </w:r>
          </w:p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«Ай-Даниль», </w:t>
            </w:r>
          </w:p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г. Крым 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2 путевки взр. + 2 путевки детям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С 02.08.2021 на 13 дней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Двухместный номер стандарт.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по типу «заказное меню»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bCs/>
                <w:sz w:val="21"/>
                <w:szCs w:val="22"/>
              </w:rPr>
              <w:t>Заболевания органов дыхания, сердечно-сосудистой системы, функциональных расстройств нервной системы.</w:t>
            </w:r>
          </w:p>
        </w:tc>
      </w:tr>
      <w:tr w:rsidR="009A492F" w:rsidRPr="008B6E07" w:rsidTr="008B6E07">
        <w:trPr>
          <w:trHeight w:val="900"/>
        </w:trPr>
        <w:tc>
          <w:tcPr>
            <w:tcW w:w="567" w:type="dxa"/>
          </w:tcPr>
          <w:p w:rsidR="009A492F" w:rsidRPr="008B6E07" w:rsidRDefault="009A492F" w:rsidP="0037195B">
            <w:pPr>
              <w:spacing w:line="240" w:lineRule="auto"/>
              <w:ind w:firstLine="0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17.</w:t>
            </w:r>
          </w:p>
        </w:tc>
        <w:tc>
          <w:tcPr>
            <w:tcW w:w="2410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Санаторий </w:t>
            </w:r>
          </w:p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«Ай-Даниль», </w:t>
            </w:r>
          </w:p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г. Крым 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2 путевки взр. + 2 путевки детям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С 02.08.2021 на 13 дней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Двухместный номер стандарт.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по типу «заказное меню»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bCs/>
                <w:sz w:val="21"/>
                <w:szCs w:val="22"/>
              </w:rPr>
              <w:t>Заболевания органов дыхания, сердечно-сосудистой системы, функциональных расстройств нервной системы.</w:t>
            </w:r>
          </w:p>
        </w:tc>
      </w:tr>
      <w:tr w:rsidR="009A492F" w:rsidRPr="008B6E07" w:rsidTr="008B6E07">
        <w:trPr>
          <w:trHeight w:val="900"/>
        </w:trPr>
        <w:tc>
          <w:tcPr>
            <w:tcW w:w="567" w:type="dxa"/>
          </w:tcPr>
          <w:p w:rsidR="009A492F" w:rsidRPr="008B6E07" w:rsidRDefault="009A492F" w:rsidP="0037195B">
            <w:pPr>
              <w:spacing w:line="240" w:lineRule="auto"/>
              <w:ind w:firstLine="0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lastRenderedPageBreak/>
              <w:t>18.</w:t>
            </w:r>
          </w:p>
        </w:tc>
        <w:tc>
          <w:tcPr>
            <w:tcW w:w="2410" w:type="dxa"/>
          </w:tcPr>
          <w:p w:rsid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Курортный комплекс «Молния Ямал», </w:t>
            </w:r>
          </w:p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п. Небуг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2 путевки взр.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С 02.08.2021 на 14 дней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Двухместный номер, кат.1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napToGrid/>
                <w:sz w:val="21"/>
                <w:szCs w:val="22"/>
                <w:lang w:eastAsia="ar-SA"/>
              </w:rPr>
            </w:pPr>
            <w:r w:rsidRPr="008B6E07">
              <w:rPr>
                <w:sz w:val="21"/>
                <w:szCs w:val="22"/>
              </w:rPr>
              <w:t>Сердечно-сосудистые заболевания, заболевания нервной системы, болезней опорно-двигательной системы.</w:t>
            </w:r>
          </w:p>
        </w:tc>
      </w:tr>
      <w:tr w:rsidR="009A492F" w:rsidRPr="008B6E07" w:rsidTr="008B6E07">
        <w:trPr>
          <w:trHeight w:val="900"/>
        </w:trPr>
        <w:tc>
          <w:tcPr>
            <w:tcW w:w="567" w:type="dxa"/>
          </w:tcPr>
          <w:p w:rsidR="009A492F" w:rsidRPr="008B6E07" w:rsidRDefault="009A492F" w:rsidP="0037195B">
            <w:pPr>
              <w:spacing w:line="240" w:lineRule="auto"/>
              <w:ind w:firstLine="0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19.</w:t>
            </w:r>
          </w:p>
        </w:tc>
        <w:tc>
          <w:tcPr>
            <w:tcW w:w="2410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Санаторий «Старая Русса», Новгородская область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2 путевки взр.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С 03.08.2021 на 14 дней 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Двухместный номер Студия корпус 3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bCs/>
                <w:sz w:val="21"/>
                <w:szCs w:val="22"/>
              </w:rPr>
            </w:pPr>
            <w:r w:rsidRPr="008B6E07">
              <w:rPr>
                <w:bCs/>
                <w:sz w:val="21"/>
                <w:szCs w:val="22"/>
              </w:rPr>
              <w:t>Оздоровление</w:t>
            </w:r>
          </w:p>
        </w:tc>
      </w:tr>
      <w:tr w:rsidR="009A492F" w:rsidRPr="008B6E07" w:rsidTr="008B6E07">
        <w:trPr>
          <w:trHeight w:val="483"/>
        </w:trPr>
        <w:tc>
          <w:tcPr>
            <w:tcW w:w="567" w:type="dxa"/>
          </w:tcPr>
          <w:p w:rsidR="009A492F" w:rsidRPr="008B6E07" w:rsidRDefault="009A492F" w:rsidP="0037195B">
            <w:pPr>
              <w:spacing w:line="240" w:lineRule="auto"/>
              <w:ind w:firstLine="0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20.</w:t>
            </w:r>
          </w:p>
        </w:tc>
        <w:tc>
          <w:tcPr>
            <w:tcW w:w="2410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Санаторий «Бодрость», Вологодская область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2 путевки взр.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С 11.08.2021 на 12 дней 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Двухместный номер Люкс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Опорно-двигательного аппарата, сердечно-сосудистой системы, нервной системы, пищеварительной системы, системы дыхания, эндокринной системы, мужской половой системы, женской половой системы</w:t>
            </w:r>
          </w:p>
        </w:tc>
      </w:tr>
      <w:tr w:rsidR="009A492F" w:rsidRPr="008B6E07" w:rsidTr="008B6E07">
        <w:trPr>
          <w:trHeight w:val="553"/>
        </w:trPr>
        <w:tc>
          <w:tcPr>
            <w:tcW w:w="567" w:type="dxa"/>
          </w:tcPr>
          <w:p w:rsidR="009A492F" w:rsidRPr="008B6E07" w:rsidRDefault="009A492F" w:rsidP="0037195B">
            <w:pPr>
              <w:spacing w:line="240" w:lineRule="auto"/>
              <w:ind w:firstLine="0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21.</w:t>
            </w:r>
          </w:p>
        </w:tc>
        <w:tc>
          <w:tcPr>
            <w:tcW w:w="2410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  <w:lang w:val="en-US"/>
              </w:rPr>
            </w:pPr>
            <w:r w:rsidRPr="008B6E07">
              <w:rPr>
                <w:sz w:val="21"/>
                <w:szCs w:val="22"/>
              </w:rPr>
              <w:t xml:space="preserve">Санаторий «Цетросоюз», </w:t>
            </w:r>
          </w:p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г. Кисловодск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2 путевки взр.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С 02.10.2021 на 14 дней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Двухместный номер Стандарт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Опорно-двигательного аппарата, органы дыхания, нервной системы, заболеваний желудочно-кишечного тракта, лечение позвоночника, кожные заболевания, заболевания глаз, эндокринология.</w:t>
            </w:r>
          </w:p>
        </w:tc>
      </w:tr>
      <w:tr w:rsidR="009A492F" w:rsidRPr="008B6E07" w:rsidTr="008B6E07">
        <w:trPr>
          <w:trHeight w:val="778"/>
        </w:trPr>
        <w:tc>
          <w:tcPr>
            <w:tcW w:w="567" w:type="dxa"/>
          </w:tcPr>
          <w:p w:rsidR="009A492F" w:rsidRPr="008B6E07" w:rsidRDefault="009A492F" w:rsidP="0037195B">
            <w:pPr>
              <w:spacing w:line="240" w:lineRule="auto"/>
              <w:ind w:firstLine="0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22.</w:t>
            </w:r>
          </w:p>
        </w:tc>
        <w:tc>
          <w:tcPr>
            <w:tcW w:w="2410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Санаторий «Белая Дача», </w:t>
            </w:r>
          </w:p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г. Кисловодск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1 путевка взр.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С 03.10.2021 на 13 дней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Двухместный номер Стандарт, одноместное размещение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по типу «заказное меню»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Сердечно - сосудистые заболевания, Бронхолегочные заболевания (не туберкулезной этиологии), Гинекологических заболеваний, Заболевания костно-мышечной системы и соединительной ткани (опорно-двигательного аппарата, Заболевания нервной системы (болезни центральной и периферической нервной системы), Заболевания вегетативной нервной системы, Заболеваний лор-органов, Нарушение обмена веществ.</w:t>
            </w:r>
          </w:p>
        </w:tc>
      </w:tr>
      <w:tr w:rsidR="009A492F" w:rsidRPr="008B6E07" w:rsidTr="008B6E07">
        <w:trPr>
          <w:trHeight w:val="778"/>
        </w:trPr>
        <w:tc>
          <w:tcPr>
            <w:tcW w:w="567" w:type="dxa"/>
          </w:tcPr>
          <w:p w:rsidR="009A492F" w:rsidRPr="008B6E07" w:rsidRDefault="009A492F" w:rsidP="0037195B">
            <w:pPr>
              <w:spacing w:line="240" w:lineRule="auto"/>
              <w:ind w:firstLine="0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23.</w:t>
            </w:r>
          </w:p>
        </w:tc>
        <w:tc>
          <w:tcPr>
            <w:tcW w:w="2410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Пансионат «Селена», Анапа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 путевки взр.+1 путевка  ребенку</w:t>
            </w:r>
          </w:p>
        </w:tc>
        <w:tc>
          <w:tcPr>
            <w:tcW w:w="1559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С 14.06.2021 на 14 дней</w:t>
            </w:r>
          </w:p>
        </w:tc>
        <w:tc>
          <w:tcPr>
            <w:tcW w:w="1843" w:type="dxa"/>
          </w:tcPr>
          <w:p w:rsid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Трехместный двухкомнатный Полулюкс </w:t>
            </w:r>
          </w:p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корпус 7</w:t>
            </w:r>
          </w:p>
        </w:tc>
        <w:tc>
          <w:tcPr>
            <w:tcW w:w="184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5953" w:type="dxa"/>
          </w:tcPr>
          <w:p w:rsidR="009A492F" w:rsidRPr="008B6E07" w:rsidRDefault="009A492F" w:rsidP="009A492F">
            <w:pPr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>Оздоровление</w:t>
            </w:r>
          </w:p>
        </w:tc>
      </w:tr>
      <w:tr w:rsidR="009A492F" w:rsidRPr="008B6E07" w:rsidTr="008B6E07">
        <w:trPr>
          <w:trHeight w:val="70"/>
        </w:trPr>
        <w:tc>
          <w:tcPr>
            <w:tcW w:w="567" w:type="dxa"/>
          </w:tcPr>
          <w:p w:rsidR="009A492F" w:rsidRPr="008B6E07" w:rsidRDefault="009A492F" w:rsidP="0037195B">
            <w:pPr>
              <w:spacing w:line="240" w:lineRule="auto"/>
              <w:ind w:firstLine="0"/>
              <w:rPr>
                <w:sz w:val="21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A492F" w:rsidRPr="008B6E07" w:rsidRDefault="009A492F" w:rsidP="0037195B">
            <w:pPr>
              <w:spacing w:line="240" w:lineRule="auto"/>
              <w:ind w:firstLine="0"/>
              <w:rPr>
                <w:b/>
                <w:sz w:val="21"/>
                <w:szCs w:val="22"/>
              </w:rPr>
            </w:pPr>
            <w:r w:rsidRPr="008B6E07">
              <w:rPr>
                <w:b/>
                <w:sz w:val="21"/>
                <w:szCs w:val="22"/>
              </w:rPr>
              <w:t>Итого путевок:</w:t>
            </w:r>
          </w:p>
        </w:tc>
        <w:tc>
          <w:tcPr>
            <w:tcW w:w="1559" w:type="dxa"/>
            <w:vAlign w:val="center"/>
          </w:tcPr>
          <w:p w:rsidR="009A492F" w:rsidRPr="008B6E07" w:rsidRDefault="009A492F" w:rsidP="0037195B">
            <w:pPr>
              <w:spacing w:line="240" w:lineRule="auto"/>
              <w:ind w:firstLine="0"/>
              <w:rPr>
                <w:b/>
                <w:sz w:val="21"/>
                <w:szCs w:val="22"/>
              </w:rPr>
            </w:pPr>
            <w:r w:rsidRPr="008B6E07">
              <w:rPr>
                <w:b/>
                <w:sz w:val="21"/>
                <w:szCs w:val="22"/>
              </w:rPr>
              <w:t xml:space="preserve"> 52 шт.</w:t>
            </w:r>
          </w:p>
        </w:tc>
        <w:tc>
          <w:tcPr>
            <w:tcW w:w="1559" w:type="dxa"/>
          </w:tcPr>
          <w:p w:rsidR="009A492F" w:rsidRPr="008B6E07" w:rsidRDefault="009A492F" w:rsidP="0037195B">
            <w:pPr>
              <w:spacing w:line="240" w:lineRule="auto"/>
              <w:ind w:firstLine="0"/>
              <w:rPr>
                <w:sz w:val="21"/>
                <w:szCs w:val="22"/>
              </w:rPr>
            </w:pPr>
          </w:p>
        </w:tc>
        <w:tc>
          <w:tcPr>
            <w:tcW w:w="1843" w:type="dxa"/>
          </w:tcPr>
          <w:p w:rsidR="009A492F" w:rsidRPr="008B6E07" w:rsidRDefault="009A492F" w:rsidP="0037195B">
            <w:pPr>
              <w:spacing w:line="240" w:lineRule="auto"/>
              <w:ind w:firstLine="0"/>
              <w:rPr>
                <w:sz w:val="21"/>
                <w:szCs w:val="22"/>
              </w:rPr>
            </w:pPr>
          </w:p>
        </w:tc>
        <w:tc>
          <w:tcPr>
            <w:tcW w:w="1843" w:type="dxa"/>
          </w:tcPr>
          <w:p w:rsidR="009A492F" w:rsidRPr="008B6E07" w:rsidRDefault="009A492F" w:rsidP="0037195B">
            <w:pPr>
              <w:spacing w:line="240" w:lineRule="auto"/>
              <w:ind w:firstLine="0"/>
              <w:rPr>
                <w:sz w:val="21"/>
                <w:szCs w:val="22"/>
              </w:rPr>
            </w:pPr>
          </w:p>
        </w:tc>
        <w:tc>
          <w:tcPr>
            <w:tcW w:w="5953" w:type="dxa"/>
          </w:tcPr>
          <w:p w:rsidR="009A492F" w:rsidRPr="008B6E07" w:rsidRDefault="009A492F" w:rsidP="0037195B">
            <w:pPr>
              <w:spacing w:line="240" w:lineRule="auto"/>
              <w:ind w:firstLine="0"/>
              <w:rPr>
                <w:sz w:val="21"/>
                <w:szCs w:val="22"/>
              </w:rPr>
            </w:pPr>
            <w:r w:rsidRPr="008B6E07">
              <w:rPr>
                <w:sz w:val="21"/>
                <w:szCs w:val="22"/>
              </w:rPr>
              <w:t xml:space="preserve">                           </w:t>
            </w:r>
          </w:p>
          <w:p w:rsidR="009A492F" w:rsidRPr="008B6E07" w:rsidRDefault="009A492F" w:rsidP="0037195B">
            <w:pPr>
              <w:spacing w:line="240" w:lineRule="auto"/>
              <w:ind w:firstLine="0"/>
              <w:rPr>
                <w:snapToGrid/>
                <w:sz w:val="21"/>
                <w:szCs w:val="22"/>
                <w:lang w:eastAsia="ar-SA"/>
              </w:rPr>
            </w:pPr>
          </w:p>
        </w:tc>
      </w:tr>
    </w:tbl>
    <w:p w:rsidR="00817306" w:rsidRPr="008B6E07" w:rsidRDefault="00817306" w:rsidP="00785520">
      <w:pPr>
        <w:keepNext/>
        <w:spacing w:line="240" w:lineRule="auto"/>
        <w:rPr>
          <w:sz w:val="22"/>
          <w:szCs w:val="22"/>
        </w:rPr>
      </w:pPr>
    </w:p>
    <w:p w:rsidR="00817306" w:rsidRPr="008B6E07" w:rsidRDefault="00817306" w:rsidP="00785520">
      <w:pPr>
        <w:rPr>
          <w:sz w:val="22"/>
          <w:szCs w:val="22"/>
        </w:rPr>
      </w:pPr>
    </w:p>
    <w:p w:rsidR="00817306" w:rsidRPr="008B6E07" w:rsidRDefault="00817306" w:rsidP="00785520">
      <w:pPr>
        <w:rPr>
          <w:sz w:val="22"/>
          <w:szCs w:val="22"/>
        </w:rPr>
        <w:sectPr w:rsidR="00817306" w:rsidRPr="008B6E07" w:rsidSect="00E74095">
          <w:pgSz w:w="16838" w:h="11906" w:orient="landscape"/>
          <w:pgMar w:top="1134" w:right="425" w:bottom="709" w:left="567" w:header="709" w:footer="425" w:gutter="0"/>
          <w:cols w:space="708"/>
          <w:titlePg/>
          <w:docGrid w:linePitch="381"/>
        </w:sectPr>
      </w:pPr>
    </w:p>
    <w:p w:rsidR="00B51FED" w:rsidRPr="008B6E07" w:rsidRDefault="00B51FED" w:rsidP="008B6E07">
      <w:pPr>
        <w:keepNext/>
        <w:keepLines/>
        <w:spacing w:line="240" w:lineRule="auto"/>
        <w:rPr>
          <w:b/>
          <w:snapToGrid/>
          <w:sz w:val="22"/>
          <w:szCs w:val="22"/>
        </w:rPr>
      </w:pPr>
    </w:p>
    <w:sectPr w:rsidR="00B51FED" w:rsidRPr="008B6E07" w:rsidSect="000349AC">
      <w:pgSz w:w="11906" w:h="16838"/>
      <w:pgMar w:top="426" w:right="850" w:bottom="567" w:left="1134" w:header="708" w:footer="4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28" w:rsidRDefault="00911D28" w:rsidP="007E688E">
      <w:pPr>
        <w:spacing w:line="240" w:lineRule="auto"/>
      </w:pPr>
      <w:r>
        <w:separator/>
      </w:r>
    </w:p>
  </w:endnote>
  <w:endnote w:type="continuationSeparator" w:id="0">
    <w:p w:rsidR="00911D28" w:rsidRDefault="00911D28" w:rsidP="007E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280809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349AC" w:rsidRPr="001C5815" w:rsidRDefault="001C5815" w:rsidP="001C5815">
        <w:pPr>
          <w:pStyle w:val="ab"/>
          <w:jc w:val="center"/>
          <w:rPr>
            <w:sz w:val="22"/>
            <w:szCs w:val="22"/>
          </w:rPr>
        </w:pPr>
        <w:r w:rsidRPr="001C5815">
          <w:rPr>
            <w:sz w:val="22"/>
            <w:szCs w:val="22"/>
          </w:rPr>
          <w:fldChar w:fldCharType="begin"/>
        </w:r>
        <w:r w:rsidRPr="001C5815">
          <w:rPr>
            <w:sz w:val="22"/>
            <w:szCs w:val="22"/>
          </w:rPr>
          <w:instrText>PAGE   \* MERGEFORMAT</w:instrText>
        </w:r>
        <w:r w:rsidRPr="001C5815">
          <w:rPr>
            <w:sz w:val="22"/>
            <w:szCs w:val="22"/>
          </w:rPr>
          <w:fldChar w:fldCharType="separate"/>
        </w:r>
        <w:r w:rsidR="008B6E07">
          <w:rPr>
            <w:noProof/>
            <w:sz w:val="22"/>
            <w:szCs w:val="22"/>
          </w:rPr>
          <w:t>5</w:t>
        </w:r>
        <w:r w:rsidRPr="001C5815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28" w:rsidRDefault="00911D28" w:rsidP="007E688E">
      <w:pPr>
        <w:spacing w:line="240" w:lineRule="auto"/>
      </w:pPr>
      <w:r>
        <w:separator/>
      </w:r>
    </w:p>
  </w:footnote>
  <w:footnote w:type="continuationSeparator" w:id="0">
    <w:p w:rsidR="00911D28" w:rsidRDefault="00911D28" w:rsidP="007E68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6F4"/>
    <w:multiLevelType w:val="hybridMultilevel"/>
    <w:tmpl w:val="08E6A2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C19"/>
    <w:multiLevelType w:val="hybridMultilevel"/>
    <w:tmpl w:val="030AD6C6"/>
    <w:lvl w:ilvl="0" w:tplc="24E6E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4C67"/>
    <w:multiLevelType w:val="multilevel"/>
    <w:tmpl w:val="A87E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30F0F"/>
    <w:multiLevelType w:val="hybridMultilevel"/>
    <w:tmpl w:val="D382B87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A395C"/>
    <w:multiLevelType w:val="multilevel"/>
    <w:tmpl w:val="459828AA"/>
    <w:styleLink w:val="111111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1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47A951FB"/>
    <w:multiLevelType w:val="multilevel"/>
    <w:tmpl w:val="C780EEC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C61102"/>
    <w:multiLevelType w:val="hybridMultilevel"/>
    <w:tmpl w:val="7D94022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04177"/>
    <w:multiLevelType w:val="hybridMultilevel"/>
    <w:tmpl w:val="5B345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C2157"/>
    <w:multiLevelType w:val="hybridMultilevel"/>
    <w:tmpl w:val="67185A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67411"/>
    <w:multiLevelType w:val="hybridMultilevel"/>
    <w:tmpl w:val="0C8A6602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C7DF4"/>
    <w:multiLevelType w:val="hybridMultilevel"/>
    <w:tmpl w:val="8FA2D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95927"/>
    <w:multiLevelType w:val="hybridMultilevel"/>
    <w:tmpl w:val="062E58A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4">
      <w:lvl w:ilvl="4">
        <w:start w:val="1"/>
        <w:numFmt w:val="russianLower"/>
        <w:pStyle w:val="a1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12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B1"/>
    <w:rsid w:val="000176B5"/>
    <w:rsid w:val="000349AC"/>
    <w:rsid w:val="00035190"/>
    <w:rsid w:val="000B59AB"/>
    <w:rsid w:val="000E1E77"/>
    <w:rsid w:val="00145E1C"/>
    <w:rsid w:val="00177C3B"/>
    <w:rsid w:val="001C5815"/>
    <w:rsid w:val="002170D4"/>
    <w:rsid w:val="003320A1"/>
    <w:rsid w:val="003A1B93"/>
    <w:rsid w:val="003A44F7"/>
    <w:rsid w:val="003F13EF"/>
    <w:rsid w:val="00446A7A"/>
    <w:rsid w:val="004A134D"/>
    <w:rsid w:val="005227EC"/>
    <w:rsid w:val="005B34B3"/>
    <w:rsid w:val="005C6CBD"/>
    <w:rsid w:val="006922C0"/>
    <w:rsid w:val="006C487D"/>
    <w:rsid w:val="006D2CA5"/>
    <w:rsid w:val="006F3E56"/>
    <w:rsid w:val="00713885"/>
    <w:rsid w:val="00785520"/>
    <w:rsid w:val="007B25F2"/>
    <w:rsid w:val="007B55FF"/>
    <w:rsid w:val="007E688E"/>
    <w:rsid w:val="00817306"/>
    <w:rsid w:val="008B6E07"/>
    <w:rsid w:val="00911D28"/>
    <w:rsid w:val="00954D0D"/>
    <w:rsid w:val="009A492F"/>
    <w:rsid w:val="00B021B4"/>
    <w:rsid w:val="00B23C82"/>
    <w:rsid w:val="00B51FED"/>
    <w:rsid w:val="00B94A9A"/>
    <w:rsid w:val="00BE7C46"/>
    <w:rsid w:val="00C2296D"/>
    <w:rsid w:val="00C50D83"/>
    <w:rsid w:val="00C66141"/>
    <w:rsid w:val="00C72CDA"/>
    <w:rsid w:val="00CC2130"/>
    <w:rsid w:val="00CF1006"/>
    <w:rsid w:val="00D30C73"/>
    <w:rsid w:val="00D745B1"/>
    <w:rsid w:val="00D91EEF"/>
    <w:rsid w:val="00DB12B7"/>
    <w:rsid w:val="00DD0BB1"/>
    <w:rsid w:val="00DD7E5A"/>
    <w:rsid w:val="00DE0B48"/>
    <w:rsid w:val="00E74095"/>
    <w:rsid w:val="00EE0794"/>
    <w:rsid w:val="00FC2785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CD68"/>
  <w15:docId w15:val="{1FF17E4A-0FC0-4A20-9948-5582CD3C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E68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0"/>
    <w:qFormat/>
    <w:rsid w:val="007E688E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7E688E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3"/>
    <w:link w:val="1"/>
    <w:rsid w:val="007E688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7E688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uiPriority w:val="99"/>
    <w:rsid w:val="007E688E"/>
    <w:rPr>
      <w:vertAlign w:val="superscript"/>
    </w:rPr>
  </w:style>
  <w:style w:type="paragraph" w:styleId="a7">
    <w:name w:val="footnote text"/>
    <w:aliases w:val=" Знак,Знак"/>
    <w:basedOn w:val="a2"/>
    <w:link w:val="a8"/>
    <w:uiPriority w:val="99"/>
    <w:rsid w:val="007E688E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uiPriority w:val="99"/>
    <w:rsid w:val="007E68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Обычный1"/>
    <w:rsid w:val="007E688E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E688E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E688E"/>
    <w:pPr>
      <w:numPr>
        <w:ilvl w:val="3"/>
      </w:numPr>
    </w:pPr>
  </w:style>
  <w:style w:type="paragraph" w:customStyle="1" w:styleId="a1">
    <w:name w:val="Подподпункт"/>
    <w:basedOn w:val="a0"/>
    <w:rsid w:val="007E688E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E688E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E688E"/>
  </w:style>
  <w:style w:type="paragraph" w:styleId="ad">
    <w:name w:val="Balloon Text"/>
    <w:basedOn w:val="a2"/>
    <w:link w:val="ae"/>
    <w:uiPriority w:val="99"/>
    <w:semiHidden/>
    <w:unhideWhenUsed/>
    <w:rsid w:val="007E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E688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E688E"/>
    <w:rPr>
      <w:rFonts w:ascii="Times New Roman" w:hAnsi="Times New Roman" w:cs="Times New Roman"/>
      <w:color w:val="000000"/>
      <w:sz w:val="26"/>
      <w:szCs w:val="26"/>
    </w:rPr>
  </w:style>
  <w:style w:type="paragraph" w:styleId="af">
    <w:name w:val="No Spacing"/>
    <w:uiPriority w:val="1"/>
    <w:qFormat/>
    <w:rsid w:val="003F1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Subtle Emphasis"/>
    <w:basedOn w:val="a3"/>
    <w:uiPriority w:val="19"/>
    <w:qFormat/>
    <w:rsid w:val="007B55FF"/>
    <w:rPr>
      <w:i/>
      <w:iCs/>
      <w:color w:val="808080" w:themeColor="text1" w:themeTint="7F"/>
    </w:rPr>
  </w:style>
  <w:style w:type="paragraph" w:styleId="af1">
    <w:name w:val="Body Text"/>
    <w:basedOn w:val="a2"/>
    <w:link w:val="af2"/>
    <w:rsid w:val="000B59AB"/>
    <w:pPr>
      <w:spacing w:after="120" w:line="240" w:lineRule="auto"/>
      <w:ind w:firstLine="0"/>
      <w:jc w:val="left"/>
    </w:pPr>
    <w:rPr>
      <w:snapToGrid/>
      <w:sz w:val="24"/>
      <w:szCs w:val="24"/>
    </w:rPr>
  </w:style>
  <w:style w:type="character" w:customStyle="1" w:styleId="af2">
    <w:name w:val="Основной текст Знак"/>
    <w:basedOn w:val="a3"/>
    <w:link w:val="af1"/>
    <w:rsid w:val="000B5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1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next w:val="af"/>
    <w:uiPriority w:val="1"/>
    <w:qFormat/>
    <w:rsid w:val="00EE0794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Strong"/>
    <w:basedOn w:val="a3"/>
    <w:qFormat/>
    <w:rsid w:val="00817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8E63-4463-4F1D-9CD9-0F99F867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21348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35</cp:revision>
  <dcterms:created xsi:type="dcterms:W3CDTF">2020-06-02T15:30:00Z</dcterms:created>
  <dcterms:modified xsi:type="dcterms:W3CDTF">2021-03-22T16:44:00Z</dcterms:modified>
</cp:coreProperties>
</file>