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4B" w:rsidRPr="00182E4B" w:rsidRDefault="00FB3831" w:rsidP="00FB3831">
      <w:pPr>
        <w:keepNext/>
        <w:keepLines/>
        <w:shd w:val="clear" w:color="auto" w:fill="F4B083" w:themeFill="accent2" w:themeFillTint="99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</w:pPr>
      <w:bookmarkStart w:id="0" w:name="_Toc39140114"/>
      <w:bookmarkStart w:id="1" w:name="_Toc85629482"/>
      <w: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 xml:space="preserve">Раздел 5, </w:t>
      </w:r>
      <w:r w:rsidR="00182E4B" w:rsidRPr="00182E4B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  <w:t xml:space="preserve">Приложение № 3 к </w:t>
      </w:r>
      <w:bookmarkEnd w:id="0"/>
      <w:r w:rsidR="008B33A5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>извещению</w:t>
      </w:r>
      <w:r w:rsidR="00182E4B" w:rsidRPr="00182E4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 xml:space="preserve"> о закупке</w:t>
      </w:r>
      <w:bookmarkEnd w:id="1"/>
      <w:r w:rsidR="00182E4B" w:rsidRPr="00182E4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 xml:space="preserve"> </w:t>
      </w:r>
    </w:p>
    <w:p w:rsidR="00182E4B" w:rsidRPr="00182E4B" w:rsidRDefault="00182E4B" w:rsidP="00182E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bookmarkStart w:id="2" w:name="_Toc75019060"/>
    </w:p>
    <w:p w:rsidR="00182E4B" w:rsidRDefault="00182E4B" w:rsidP="00A940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940E0">
        <w:rPr>
          <w:rFonts w:ascii="Times New Roman" w:eastAsia="Times New Roman" w:hAnsi="Times New Roman" w:cs="Times New Roman"/>
          <w:b/>
          <w:snapToGrid w:val="0"/>
          <w:lang w:eastAsia="ru-RU"/>
        </w:rPr>
        <w:t>Обоснование начальной (максимальной) цены договора</w:t>
      </w:r>
      <w:bookmarkEnd w:id="2"/>
    </w:p>
    <w:p w:rsidR="00FB3831" w:rsidRPr="00FB3831" w:rsidRDefault="00862C60" w:rsidP="00A940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>
        <w:rPr>
          <w:rFonts w:ascii="Times New Roman" w:hAnsi="Times New Roman" w:cs="Times New Roman"/>
          <w:b/>
        </w:rPr>
        <w:t>н</w:t>
      </w:r>
      <w:r w:rsidR="00FB3831" w:rsidRPr="00FB3831">
        <w:rPr>
          <w:rFonts w:ascii="Times New Roman" w:hAnsi="Times New Roman" w:cs="Times New Roman"/>
          <w:b/>
        </w:rPr>
        <w:t xml:space="preserve">а </w:t>
      </w:r>
      <w:r w:rsidR="00E05D74" w:rsidRPr="00E05D74">
        <w:rPr>
          <w:rFonts w:ascii="Times New Roman" w:hAnsi="Times New Roman" w:cs="Times New Roman"/>
          <w:b/>
        </w:rPr>
        <w:t xml:space="preserve">поставку </w:t>
      </w:r>
      <w:r w:rsidR="008450CB">
        <w:rPr>
          <w:rFonts w:ascii="Times New Roman" w:hAnsi="Times New Roman" w:cs="Times New Roman"/>
          <w:b/>
        </w:rPr>
        <w:t>топлива дизельного</w:t>
      </w:r>
    </w:p>
    <w:p w:rsidR="00FB3831" w:rsidRPr="00A940E0" w:rsidRDefault="00FB3831" w:rsidP="00A940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FB3831" w:rsidRDefault="00FB3831" w:rsidP="00F40F4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00A6">
        <w:rPr>
          <w:rFonts w:ascii="Times New Roman" w:hAnsi="Times New Roman" w:cs="Times New Roman"/>
        </w:rPr>
        <w:t>Определение начальной (максимальной) цены договоров проведено с использованием метода, предусмотренного п.Б.</w:t>
      </w:r>
      <w:r>
        <w:rPr>
          <w:rFonts w:ascii="Times New Roman" w:hAnsi="Times New Roman" w:cs="Times New Roman"/>
        </w:rPr>
        <w:t>2</w:t>
      </w:r>
      <w:r w:rsidRPr="00D300A6">
        <w:rPr>
          <w:rFonts w:ascii="Times New Roman" w:hAnsi="Times New Roman" w:cs="Times New Roman"/>
        </w:rPr>
        <w:t>.</w:t>
      </w:r>
      <w:r w:rsidR="00F40F46">
        <w:rPr>
          <w:rFonts w:ascii="Times New Roman" w:hAnsi="Times New Roman" w:cs="Times New Roman"/>
        </w:rPr>
        <w:t>1</w:t>
      </w:r>
      <w:r w:rsidRPr="00D300A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300A6">
        <w:rPr>
          <w:rFonts w:ascii="Times New Roman" w:hAnsi="Times New Roman" w:cs="Times New Roman"/>
        </w:rPr>
        <w:t xml:space="preserve">анализа рыночной стоимости </w:t>
      </w:r>
      <w:r w:rsidR="00F40F46">
        <w:rPr>
          <w:rFonts w:ascii="Times New Roman" w:hAnsi="Times New Roman" w:cs="Times New Roman"/>
        </w:rPr>
        <w:t>закупаемых товаров</w:t>
      </w:r>
      <w:r>
        <w:rPr>
          <w:rFonts w:ascii="Times New Roman" w:hAnsi="Times New Roman" w:cs="Times New Roman"/>
        </w:rPr>
        <w:t>.</w:t>
      </w:r>
    </w:p>
    <w:p w:rsidR="00FB3831" w:rsidRPr="00D300A6" w:rsidRDefault="00FB3831" w:rsidP="00F40F4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836"/>
        <w:gridCol w:w="1435"/>
        <w:gridCol w:w="1781"/>
        <w:gridCol w:w="1782"/>
        <w:gridCol w:w="1878"/>
        <w:gridCol w:w="1654"/>
        <w:gridCol w:w="980"/>
        <w:gridCol w:w="1020"/>
        <w:gridCol w:w="1815"/>
      </w:tblGrid>
      <w:tr w:rsidR="00862C60" w:rsidRPr="00862C60" w:rsidTr="00862C60">
        <w:trPr>
          <w:trHeight w:val="1142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862C60" w:rsidRPr="00862C60" w:rsidRDefault="00862C60" w:rsidP="00424AE8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№ п/п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862C60" w:rsidRPr="00862C60" w:rsidRDefault="00862C60" w:rsidP="00424AE8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436" w:type="dxa"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Код 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ОКДП2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Ком предложение</w:t>
            </w:r>
            <w:r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 xml:space="preserve"> 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Поставщика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№ 8 423 от 04.02.2022 г.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 xml:space="preserve">В </w:t>
            </w:r>
            <w:proofErr w:type="spellStart"/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т.ч</w:t>
            </w:r>
            <w:proofErr w:type="spellEnd"/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 xml:space="preserve"> НДС 20 %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Ком предложение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Поставщика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 xml:space="preserve">б/н от 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 xml:space="preserve">04.02.22 г.    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 xml:space="preserve">В </w:t>
            </w:r>
            <w:proofErr w:type="spellStart"/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т.ч</w:t>
            </w:r>
            <w:proofErr w:type="spellEnd"/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 xml:space="preserve"> НДС 20 %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Ком предложение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Поставщика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б/н от 08.02.22 г.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 xml:space="preserve">В </w:t>
            </w:r>
            <w:proofErr w:type="spellStart"/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т.ч</w:t>
            </w:r>
            <w:proofErr w:type="spellEnd"/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 xml:space="preserve"> НДС 20 %</w:t>
            </w:r>
          </w:p>
        </w:tc>
        <w:tc>
          <w:tcPr>
            <w:tcW w:w="1657" w:type="dxa"/>
            <w:vAlign w:val="center"/>
            <w:hideMark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Средняя цена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за ед. товара (руб.)</w:t>
            </w:r>
          </w:p>
        </w:tc>
        <w:tc>
          <w:tcPr>
            <w:tcW w:w="983" w:type="dxa"/>
            <w:vAlign w:val="center"/>
            <w:hideMark/>
          </w:tcPr>
          <w:p w:rsid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Ед. 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изм. </w:t>
            </w:r>
          </w:p>
        </w:tc>
        <w:tc>
          <w:tcPr>
            <w:tcW w:w="1020" w:type="dxa"/>
            <w:vAlign w:val="center"/>
            <w:hideMark/>
          </w:tcPr>
          <w:p w:rsidR="00862C60" w:rsidRPr="00862C60" w:rsidRDefault="00862C60" w:rsidP="0086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Кол-во товара</w:t>
            </w:r>
          </w:p>
        </w:tc>
        <w:tc>
          <w:tcPr>
            <w:tcW w:w="1815" w:type="dxa"/>
            <w:vAlign w:val="center"/>
            <w:hideMark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Итого стоимость товара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(руб.), </w:t>
            </w:r>
          </w:p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в </w:t>
            </w:r>
            <w:proofErr w:type="spellStart"/>
            <w:r w:rsidRPr="00862C6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т.ч</w:t>
            </w:r>
            <w:proofErr w:type="spellEnd"/>
            <w:r w:rsidRPr="00862C6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НДС</w:t>
            </w:r>
          </w:p>
        </w:tc>
      </w:tr>
      <w:tr w:rsidR="00862C60" w:rsidRPr="00862C60" w:rsidTr="00862C60">
        <w:trPr>
          <w:trHeight w:val="47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436" w:type="dxa"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862C60" w:rsidRPr="00862C60" w:rsidRDefault="00862C60" w:rsidP="0086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7=(4+5+6)/3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2C60" w:rsidRPr="00862C60" w:rsidRDefault="00862C60" w:rsidP="00424AE8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62C60" w:rsidRPr="00862C60" w:rsidRDefault="00862C60" w:rsidP="00424AE8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10=8*9</w:t>
            </w:r>
          </w:p>
        </w:tc>
      </w:tr>
      <w:tr w:rsidR="00862C60" w:rsidRPr="00862C60" w:rsidTr="00862C60">
        <w:trPr>
          <w:trHeight w:val="38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862C60" w:rsidRPr="00862C60" w:rsidRDefault="00862C60" w:rsidP="0042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60" w:rsidRPr="00862C60" w:rsidRDefault="00862C60" w:rsidP="00424A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C60">
              <w:rPr>
                <w:rFonts w:ascii="Times New Roman" w:hAnsi="Times New Roman" w:cs="Times New Roman"/>
              </w:rPr>
              <w:t>Топливо дизельное зимнее экологического класса К5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C60" w:rsidRPr="00862C60" w:rsidRDefault="00862C60" w:rsidP="00D5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C60">
              <w:rPr>
                <w:rFonts w:ascii="Times New Roman" w:hAnsi="Times New Roman" w:cs="Times New Roman"/>
                <w:bCs/>
                <w:iCs/>
              </w:rPr>
              <w:t>19.20.21.325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60" w:rsidRPr="00862C60" w:rsidRDefault="00862C60" w:rsidP="00D5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C60">
              <w:rPr>
                <w:rFonts w:ascii="Times New Roman" w:hAnsi="Times New Roman" w:cs="Times New Roman"/>
                <w:color w:val="000000"/>
              </w:rPr>
              <w:t>64,40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60" w:rsidRPr="00862C60" w:rsidRDefault="00862C60" w:rsidP="00D5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C60">
              <w:rPr>
                <w:rFonts w:ascii="Times New Roman" w:hAnsi="Times New Roman" w:cs="Times New Roman"/>
                <w:color w:val="000000"/>
              </w:rPr>
              <w:t>57,50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60" w:rsidRPr="00862C60" w:rsidRDefault="00862C60" w:rsidP="00D5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C60">
              <w:rPr>
                <w:rFonts w:ascii="Times New Roman" w:hAnsi="Times New Roman" w:cs="Times New Roman"/>
                <w:color w:val="000000"/>
              </w:rPr>
              <w:t>61,50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0" w:rsidRPr="00862C60" w:rsidRDefault="00862C60" w:rsidP="00424AE8">
            <w:pPr>
              <w:jc w:val="center"/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61,13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0" w:rsidRPr="00862C60" w:rsidRDefault="00862C60" w:rsidP="00424AE8">
            <w:pPr>
              <w:jc w:val="center"/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60" w:rsidRPr="00862C60" w:rsidRDefault="00862C60" w:rsidP="00424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C60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C60" w:rsidRPr="00862C60" w:rsidRDefault="00862C60" w:rsidP="00424AE8">
            <w:pPr>
              <w:jc w:val="center"/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305 650,00</w:t>
            </w:r>
          </w:p>
        </w:tc>
      </w:tr>
      <w:tr w:rsidR="00862C60" w:rsidRPr="00862C60" w:rsidTr="00B0549B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62C60" w:rsidRPr="00862C60" w:rsidRDefault="00862C60" w:rsidP="0086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62C6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C60" w:rsidRPr="00862C60" w:rsidRDefault="00862C60" w:rsidP="00862C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62C60">
              <w:rPr>
                <w:rFonts w:ascii="Times New Roman" w:hAnsi="Times New Roman" w:cs="Times New Roman"/>
              </w:rPr>
              <w:t>Топливо дизельное летнее экологического класса К5</w:t>
            </w:r>
            <w:r w:rsidRPr="00862C60">
              <w:rPr>
                <w:rFonts w:ascii="Times New Roman" w:hAnsi="Times New Roman" w:cs="Times New Roman"/>
                <w:bCs/>
                <w:iCs/>
              </w:rPr>
              <w:t>–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C60" w:rsidRPr="00862C60" w:rsidRDefault="00862C60" w:rsidP="00862C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62C60">
              <w:rPr>
                <w:rFonts w:ascii="Times New Roman" w:hAnsi="Times New Roman" w:cs="Times New Roman"/>
                <w:bCs/>
                <w:iCs/>
              </w:rPr>
              <w:t>19.20.21.315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60" w:rsidRPr="00862C60" w:rsidRDefault="00862C60" w:rsidP="00862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C60">
              <w:rPr>
                <w:rFonts w:ascii="Times New Roman" w:hAnsi="Times New Roman" w:cs="Times New Roman"/>
                <w:color w:val="000000"/>
              </w:rPr>
              <w:t>55,50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60" w:rsidRPr="00862C60" w:rsidRDefault="00862C60" w:rsidP="00862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C60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60" w:rsidRPr="00862C60" w:rsidRDefault="00862C60" w:rsidP="00862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C60">
              <w:rPr>
                <w:rFonts w:ascii="Times New Roman" w:hAnsi="Times New Roman" w:cs="Times New Roman"/>
                <w:color w:val="000000"/>
              </w:rPr>
              <w:t>57,60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0" w:rsidRPr="00862C60" w:rsidRDefault="00862C60" w:rsidP="00862C60">
            <w:pPr>
              <w:jc w:val="center"/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55,70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0" w:rsidRPr="00862C60" w:rsidRDefault="00862C60" w:rsidP="00862C60">
            <w:pPr>
              <w:jc w:val="center"/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60" w:rsidRPr="00862C60" w:rsidRDefault="00862C60" w:rsidP="00862C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C60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C60" w:rsidRPr="00862C60" w:rsidRDefault="00862C60" w:rsidP="00862C60">
            <w:pPr>
              <w:jc w:val="center"/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278 500,00</w:t>
            </w:r>
          </w:p>
        </w:tc>
      </w:tr>
      <w:tr w:rsidR="00862C60" w:rsidRPr="00182E4B" w:rsidTr="00A666E1">
        <w:trPr>
          <w:trHeight w:val="377"/>
          <w:jc w:val="center"/>
        </w:trPr>
        <w:tc>
          <w:tcPr>
            <w:tcW w:w="12859" w:type="dxa"/>
            <w:gridSpan w:val="8"/>
          </w:tcPr>
          <w:p w:rsidR="00862C60" w:rsidRPr="000379A8" w:rsidRDefault="00862C60" w:rsidP="00862C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ru-RU"/>
              </w:rPr>
            </w:pPr>
            <w:r w:rsidRPr="000379A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val="en-US" w:eastAsia="ru-RU"/>
              </w:rPr>
              <w:t xml:space="preserve">          </w:t>
            </w:r>
            <w:r w:rsidRPr="000379A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862C60" w:rsidRPr="000379A8" w:rsidRDefault="00862C60" w:rsidP="0086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10 000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862C60" w:rsidRPr="000379A8" w:rsidRDefault="00862C60" w:rsidP="0086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584 150,00</w:t>
            </w:r>
          </w:p>
        </w:tc>
      </w:tr>
    </w:tbl>
    <w:p w:rsidR="00E05D74" w:rsidRPr="003C0940" w:rsidRDefault="00E05D74" w:rsidP="00E05D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val="x-none" w:eastAsia="x-none"/>
        </w:rPr>
      </w:pPr>
    </w:p>
    <w:p w:rsidR="00E05D74" w:rsidRPr="003C0940" w:rsidRDefault="00E05D74" w:rsidP="00E05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x-none"/>
        </w:rPr>
      </w:pPr>
      <w:r w:rsidRPr="003C0940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       Начальная (максимальная) цена договора устанавливается в размере </w:t>
      </w:r>
      <w:r w:rsidR="00D55E64">
        <w:rPr>
          <w:rFonts w:ascii="Times New Roman" w:eastAsia="Times New Roman" w:hAnsi="Times New Roman" w:cs="Times New Roman"/>
          <w:b/>
          <w:snapToGrid w:val="0"/>
          <w:lang w:eastAsia="x-none"/>
        </w:rPr>
        <w:t>58</w:t>
      </w:r>
      <w:r w:rsidR="00BE1FFA">
        <w:rPr>
          <w:rFonts w:ascii="Times New Roman" w:eastAsia="Times New Roman" w:hAnsi="Times New Roman" w:cs="Times New Roman"/>
          <w:b/>
          <w:snapToGrid w:val="0"/>
          <w:lang w:eastAsia="x-none"/>
        </w:rPr>
        <w:t>4</w:t>
      </w:r>
      <w:r w:rsidR="00D55E64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 150</w:t>
      </w:r>
      <w:r w:rsidRPr="003C0940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 руб. 00 коп., в </w:t>
      </w:r>
      <w:proofErr w:type="spellStart"/>
      <w:r w:rsidRPr="003C0940">
        <w:rPr>
          <w:rFonts w:ascii="Times New Roman" w:eastAsia="Times New Roman" w:hAnsi="Times New Roman" w:cs="Times New Roman"/>
          <w:b/>
          <w:snapToGrid w:val="0"/>
          <w:lang w:eastAsia="x-none"/>
        </w:rPr>
        <w:t>т.ч</w:t>
      </w:r>
      <w:proofErr w:type="spellEnd"/>
      <w:r w:rsidRPr="003C0940">
        <w:rPr>
          <w:rFonts w:ascii="Times New Roman" w:eastAsia="Times New Roman" w:hAnsi="Times New Roman" w:cs="Times New Roman"/>
          <w:b/>
          <w:snapToGrid w:val="0"/>
          <w:lang w:eastAsia="x-none"/>
        </w:rPr>
        <w:t>. НДС 20%.</w:t>
      </w:r>
    </w:p>
    <w:p w:rsidR="00E05D74" w:rsidRPr="00182E4B" w:rsidRDefault="00E05D74" w:rsidP="00E05D7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E05D74" w:rsidRDefault="008450CB" w:rsidP="00862C60">
      <w:pPr>
        <w:ind w:firstLine="426"/>
      </w:pPr>
      <w:r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Начальник 13 отдела _______________________ О.А.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lang w:eastAsia="ru-RU"/>
        </w:rPr>
        <w:t>Лепский</w:t>
      </w:r>
      <w:proofErr w:type="spellEnd"/>
    </w:p>
    <w:p w:rsidR="003B4EF6" w:rsidRDefault="00862C60">
      <w:bookmarkStart w:id="3" w:name="_GoBack"/>
      <w:bookmarkEnd w:id="3"/>
    </w:p>
    <w:sectPr w:rsidR="003B4EF6" w:rsidSect="00F40F46">
      <w:pgSz w:w="16838" w:h="11906" w:orient="landscape"/>
      <w:pgMar w:top="1134" w:right="56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4B"/>
    <w:rsid w:val="0007609B"/>
    <w:rsid w:val="00077C70"/>
    <w:rsid w:val="0014674E"/>
    <w:rsid w:val="00182E4B"/>
    <w:rsid w:val="002F6F37"/>
    <w:rsid w:val="003863F1"/>
    <w:rsid w:val="003C0940"/>
    <w:rsid w:val="005433D5"/>
    <w:rsid w:val="0069409C"/>
    <w:rsid w:val="008450CB"/>
    <w:rsid w:val="00862C60"/>
    <w:rsid w:val="008B33A5"/>
    <w:rsid w:val="00955652"/>
    <w:rsid w:val="009C319F"/>
    <w:rsid w:val="009C5416"/>
    <w:rsid w:val="00A229D5"/>
    <w:rsid w:val="00A940E0"/>
    <w:rsid w:val="00AA1B80"/>
    <w:rsid w:val="00BE1FFA"/>
    <w:rsid w:val="00D55E64"/>
    <w:rsid w:val="00E05D74"/>
    <w:rsid w:val="00F40F46"/>
    <w:rsid w:val="00FB17D9"/>
    <w:rsid w:val="00FB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5BF5"/>
  <w15:chartTrackingRefBased/>
  <w15:docId w15:val="{3AD2FE67-067A-473E-9100-749F22C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2021-12-20T18:00:00Z</cp:lastPrinted>
  <dcterms:created xsi:type="dcterms:W3CDTF">2021-10-21T06:38:00Z</dcterms:created>
  <dcterms:modified xsi:type="dcterms:W3CDTF">2022-02-10T17:04:00Z</dcterms:modified>
</cp:coreProperties>
</file>