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497958" w:rsidRDefault="000957F2" w:rsidP="006A35FC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97958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497958">
        <w:rPr>
          <w:b/>
          <w:i/>
          <w:sz w:val="22"/>
          <w:szCs w:val="22"/>
          <w:u w:val="single"/>
        </w:rPr>
        <w:t>1</w:t>
      </w:r>
      <w:r w:rsidRPr="00497958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497958">
        <w:rPr>
          <w:b/>
          <w:i/>
          <w:sz w:val="22"/>
          <w:szCs w:val="22"/>
          <w:u w:val="single"/>
        </w:rPr>
        <w:t xml:space="preserve"> </w:t>
      </w:r>
      <w:r w:rsidRPr="00497958">
        <w:rPr>
          <w:b/>
          <w:i/>
          <w:sz w:val="22"/>
          <w:szCs w:val="22"/>
          <w:u w:val="single"/>
        </w:rPr>
        <w:t>–</w:t>
      </w:r>
    </w:p>
    <w:p w:rsidR="000957F2" w:rsidRPr="00497958" w:rsidRDefault="00B37E9A" w:rsidP="006A35FC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97958">
        <w:rPr>
          <w:b/>
          <w:i/>
          <w:sz w:val="22"/>
          <w:szCs w:val="22"/>
          <w:u w:val="single"/>
        </w:rPr>
        <w:t>Раздел 2. Т</w:t>
      </w:r>
      <w:r w:rsidR="000957F2" w:rsidRPr="00497958">
        <w:rPr>
          <w:b/>
          <w:i/>
          <w:sz w:val="22"/>
          <w:szCs w:val="22"/>
          <w:u w:val="single"/>
        </w:rPr>
        <w:t>ехническое задание</w:t>
      </w:r>
    </w:p>
    <w:p w:rsidR="005C09BB" w:rsidRPr="00497958" w:rsidRDefault="005C09BB" w:rsidP="006A35FC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</w:p>
    <w:p w:rsidR="00C6197B" w:rsidRPr="00497958" w:rsidRDefault="00C6197B" w:rsidP="006A35FC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Техническое задание</w:t>
      </w:r>
    </w:p>
    <w:p w:rsidR="00AF5603" w:rsidRPr="00AF5603" w:rsidRDefault="00AF5603" w:rsidP="006A35FC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 xml:space="preserve">на поставку </w:t>
      </w:r>
      <w:r w:rsidR="008A04D1">
        <w:rPr>
          <w:rFonts w:eastAsia="Calibri"/>
          <w:b/>
          <w:snapToGrid/>
          <w:sz w:val="22"/>
          <w:szCs w:val="22"/>
          <w:lang w:eastAsia="en-US"/>
        </w:rPr>
        <w:t>м</w:t>
      </w:r>
      <w:r w:rsidR="006A35FC">
        <w:rPr>
          <w:rFonts w:eastAsia="Calibri"/>
          <w:b/>
          <w:snapToGrid/>
          <w:sz w:val="22"/>
          <w:szCs w:val="22"/>
          <w:lang w:eastAsia="en-US"/>
        </w:rPr>
        <w:t>ониторов</w:t>
      </w:r>
    </w:p>
    <w:p w:rsidR="00AF5603" w:rsidRPr="00AF5603" w:rsidRDefault="00AF5603" w:rsidP="006A35FC">
      <w:pPr>
        <w:widowControl w:val="0"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1</w:t>
      </w:r>
      <w:r w:rsidRPr="006A35FC">
        <w:rPr>
          <w:b/>
          <w:bCs/>
          <w:iCs/>
          <w:snapToGrid/>
          <w:sz w:val="22"/>
          <w:szCs w:val="22"/>
          <w:lang w:eastAsia="en-US"/>
        </w:rPr>
        <w:t>. Общие сведения</w:t>
      </w:r>
    </w:p>
    <w:p w:rsidR="00AF5603" w:rsidRPr="006A35FC" w:rsidRDefault="00AF5603" w:rsidP="006A35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6A35FC">
        <w:rPr>
          <w:b/>
          <w:bCs/>
          <w:iCs/>
          <w:snapToGrid/>
          <w:sz w:val="22"/>
          <w:szCs w:val="22"/>
          <w:lang w:eastAsia="en-US"/>
        </w:rPr>
        <w:t>1.1. Заказчик:</w:t>
      </w:r>
      <w:r w:rsidRPr="006A35FC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AF5603" w:rsidRPr="006A35FC" w:rsidRDefault="00AF5603" w:rsidP="006A35FC">
      <w:pPr>
        <w:widowControl w:val="0"/>
        <w:spacing w:line="240" w:lineRule="auto"/>
        <w:ind w:firstLine="0"/>
        <w:jc w:val="left"/>
        <w:rPr>
          <w:b/>
          <w:bCs/>
          <w:iCs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  <w:r w:rsidRPr="006A35FC">
        <w:rPr>
          <w:b/>
          <w:bCs/>
          <w:iCs/>
          <w:snapToGrid/>
          <w:sz w:val="22"/>
          <w:szCs w:val="22"/>
          <w:lang w:eastAsia="en-US"/>
        </w:rPr>
        <w:t>1.2. Наименование товара</w:t>
      </w:r>
      <w:r w:rsidRPr="006A35FC">
        <w:rPr>
          <w:bCs/>
          <w:iCs/>
          <w:snapToGrid/>
          <w:sz w:val="22"/>
          <w:szCs w:val="22"/>
          <w:lang w:eastAsia="en-US"/>
        </w:rPr>
        <w:t xml:space="preserve">: </w:t>
      </w:r>
      <w:r w:rsidR="006A35FC" w:rsidRPr="006A35FC">
        <w:rPr>
          <w:bCs/>
          <w:iCs/>
          <w:snapToGrid/>
          <w:sz w:val="22"/>
          <w:szCs w:val="22"/>
          <w:lang w:eastAsia="en-US"/>
        </w:rPr>
        <w:t>Мониторы.</w:t>
      </w:r>
    </w:p>
    <w:p w:rsidR="00AF5603" w:rsidRPr="006A35FC" w:rsidRDefault="00AF5603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tbl>
      <w:tblPr>
        <w:tblW w:w="55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6"/>
        <w:gridCol w:w="2113"/>
      </w:tblGrid>
      <w:tr w:rsidR="00AF5603" w:rsidRPr="006A35FC" w:rsidTr="008A04D1">
        <w:tc>
          <w:tcPr>
            <w:tcW w:w="3416" w:type="dxa"/>
            <w:shd w:val="clear" w:color="auto" w:fill="auto"/>
          </w:tcPr>
          <w:p w:rsidR="00AF5603" w:rsidRPr="006A35FC" w:rsidRDefault="00AF5603" w:rsidP="006A35FC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Код ОКПД2</w:t>
            </w:r>
          </w:p>
        </w:tc>
        <w:tc>
          <w:tcPr>
            <w:tcW w:w="2113" w:type="dxa"/>
            <w:shd w:val="clear" w:color="auto" w:fill="auto"/>
          </w:tcPr>
          <w:p w:rsidR="00AF5603" w:rsidRPr="006A35FC" w:rsidRDefault="00AD3D34" w:rsidP="006A35FC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D3D34">
              <w:rPr>
                <w:rFonts w:eastAsia="Calibri"/>
                <w:snapToGrid/>
                <w:sz w:val="22"/>
                <w:szCs w:val="22"/>
                <w:lang w:eastAsia="en-US"/>
              </w:rPr>
              <w:t>26.20.17.110</w:t>
            </w:r>
          </w:p>
        </w:tc>
      </w:tr>
    </w:tbl>
    <w:p w:rsidR="00AF5603" w:rsidRPr="006A35FC" w:rsidRDefault="00AF5603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AF5603" w:rsidRPr="006A35FC" w:rsidRDefault="00AF5603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6A35FC">
        <w:rPr>
          <w:b/>
          <w:bCs/>
          <w:iCs/>
          <w:snapToGrid/>
          <w:sz w:val="22"/>
          <w:szCs w:val="22"/>
        </w:rPr>
        <w:t>1.3. Количество товара:</w:t>
      </w:r>
      <w:r w:rsidRPr="006A35FC">
        <w:rPr>
          <w:bCs/>
          <w:iCs/>
          <w:snapToGrid/>
          <w:sz w:val="22"/>
          <w:szCs w:val="22"/>
        </w:rPr>
        <w:t xml:space="preserve"> </w:t>
      </w:r>
      <w:r w:rsidR="006A35FC" w:rsidRPr="006A35FC">
        <w:rPr>
          <w:bCs/>
          <w:iCs/>
          <w:snapToGrid/>
          <w:sz w:val="22"/>
          <w:szCs w:val="22"/>
        </w:rPr>
        <w:t>1</w:t>
      </w:r>
      <w:r w:rsidRPr="006A35FC">
        <w:rPr>
          <w:bCs/>
          <w:iCs/>
          <w:snapToGrid/>
          <w:sz w:val="22"/>
          <w:szCs w:val="22"/>
        </w:rPr>
        <w:t>4 штук.</w:t>
      </w:r>
    </w:p>
    <w:p w:rsidR="00AF5603" w:rsidRPr="006A35FC" w:rsidRDefault="00AF5603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AF5603" w:rsidRPr="006A35FC" w:rsidRDefault="00AF5603" w:rsidP="006A35FC">
      <w:pPr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6A35FC">
        <w:rPr>
          <w:rFonts w:eastAsia="Calibri"/>
          <w:b/>
          <w:bCs/>
          <w:iCs/>
          <w:snapToGrid/>
          <w:sz w:val="22"/>
          <w:szCs w:val="22"/>
          <w:lang w:eastAsia="en-US"/>
        </w:rPr>
        <w:t>1.4. Срок поставки товара:</w:t>
      </w:r>
      <w:r w:rsidRPr="006A35FC">
        <w:rPr>
          <w:rFonts w:eastAsia="Calibri"/>
          <w:bCs/>
          <w:iCs/>
          <w:snapToGrid/>
          <w:sz w:val="22"/>
          <w:szCs w:val="22"/>
          <w:lang w:eastAsia="en-US"/>
        </w:rPr>
        <w:t xml:space="preserve"> </w:t>
      </w:r>
      <w:r w:rsidR="006A35FC" w:rsidRPr="006A35FC">
        <w:rPr>
          <w:rFonts w:eastAsia="Calibri"/>
          <w:bCs/>
          <w:iCs/>
          <w:snapToGrid/>
          <w:sz w:val="22"/>
          <w:szCs w:val="22"/>
          <w:lang w:eastAsia="en-US"/>
        </w:rPr>
        <w:t>начало – со дня подписания сторонами договора; окончание не позднее 31 марта 2022 г.</w:t>
      </w:r>
    </w:p>
    <w:p w:rsidR="00AF5603" w:rsidRPr="006A35FC" w:rsidRDefault="00AF5603" w:rsidP="006A35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6A35FC">
        <w:rPr>
          <w:b/>
          <w:bCs/>
          <w:iCs/>
          <w:snapToGrid/>
          <w:sz w:val="22"/>
          <w:szCs w:val="22"/>
          <w:lang w:eastAsia="en-US"/>
        </w:rPr>
        <w:t>1.5. Место и условия доставки</w:t>
      </w:r>
      <w:r w:rsidRPr="006A35FC">
        <w:rPr>
          <w:bCs/>
          <w:iCs/>
          <w:snapToGrid/>
          <w:sz w:val="22"/>
          <w:szCs w:val="22"/>
          <w:lang w:eastAsia="en-US"/>
        </w:rPr>
        <w:t>: г. Санкт-Петербург, ул. Варшавская, дом 50.</w:t>
      </w:r>
    </w:p>
    <w:p w:rsidR="00AF5603" w:rsidRPr="006A35FC" w:rsidRDefault="00AF5603" w:rsidP="006A35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6A35FC">
        <w:rPr>
          <w:bCs/>
          <w:iCs/>
          <w:snapToGrid/>
          <w:sz w:val="22"/>
          <w:szCs w:val="22"/>
          <w:lang w:eastAsia="en-US"/>
        </w:rPr>
        <w:t>Здание с ограниченным допуском.</w:t>
      </w:r>
    </w:p>
    <w:p w:rsidR="00AF5603" w:rsidRPr="006A35FC" w:rsidRDefault="00AF5603" w:rsidP="006A35FC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AF5603" w:rsidRPr="006A35FC" w:rsidRDefault="00AF5603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перевозке, погрузке, разгрузке и подъеме.</w:t>
      </w:r>
    </w:p>
    <w:p w:rsidR="00AF5603" w:rsidRPr="006A35FC" w:rsidRDefault="00AF5603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6A35FC">
        <w:rPr>
          <w:b/>
          <w:snapToGrid/>
          <w:sz w:val="22"/>
          <w:szCs w:val="22"/>
        </w:rPr>
        <w:t>2. Требования к товару:</w:t>
      </w:r>
    </w:p>
    <w:p w:rsidR="006A35FC" w:rsidRPr="006A35FC" w:rsidRDefault="006A35FC" w:rsidP="006A35FC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6A35FC">
        <w:rPr>
          <w:rFonts w:eastAsia="Calibri"/>
          <w:bCs/>
          <w:iCs/>
          <w:snapToGrid/>
          <w:sz w:val="22"/>
          <w:szCs w:val="22"/>
          <w:lang w:eastAsia="en-US"/>
        </w:rPr>
        <w:t>2.1. 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6A35FC" w:rsidRPr="006A35FC" w:rsidRDefault="006A35FC" w:rsidP="006A35FC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6A35FC">
        <w:rPr>
          <w:rFonts w:eastAsia="Calibri"/>
          <w:bCs/>
          <w:iCs/>
          <w:snapToGrid/>
          <w:sz w:val="22"/>
          <w:szCs w:val="22"/>
          <w:lang w:eastAsia="en-US"/>
        </w:rPr>
        <w:t>2.2. В комплект поставки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6A35FC" w:rsidRPr="006A35FC" w:rsidRDefault="006A35FC" w:rsidP="006A35FC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6A35FC">
        <w:rPr>
          <w:rFonts w:eastAsia="Calibri"/>
          <w:bCs/>
          <w:iCs/>
          <w:snapToGrid/>
          <w:sz w:val="22"/>
          <w:szCs w:val="22"/>
          <w:lang w:eastAsia="en-US"/>
        </w:rPr>
        <w:t xml:space="preserve">Год выпуска: </w:t>
      </w:r>
      <w:r w:rsidRPr="006A35FC">
        <w:rPr>
          <w:rFonts w:eastAsia="Calibri"/>
          <w:b/>
          <w:bCs/>
          <w:iCs/>
          <w:snapToGrid/>
          <w:sz w:val="22"/>
          <w:szCs w:val="22"/>
          <w:lang w:eastAsia="en-US"/>
        </w:rPr>
        <w:t>не ранее 2021 г.</w:t>
      </w:r>
    </w:p>
    <w:p w:rsidR="006A35FC" w:rsidRPr="006A35FC" w:rsidRDefault="006A35FC" w:rsidP="006A35FC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bookmarkStart w:id="0" w:name="_Toc389553329"/>
      <w:bookmarkStart w:id="1" w:name="_Toc390798684"/>
      <w:bookmarkStart w:id="2" w:name="_Toc390798906"/>
      <w:bookmarkStart w:id="3" w:name="_Toc391293940"/>
      <w:bookmarkStart w:id="4" w:name="_Toc414537314"/>
      <w:bookmarkStart w:id="5" w:name="_Toc414561233"/>
      <w:r w:rsidRPr="006A35FC">
        <w:rPr>
          <w:b/>
          <w:snapToGrid/>
          <w:sz w:val="22"/>
          <w:szCs w:val="22"/>
        </w:rPr>
        <w:t>3. Требования к техническим, функциональным и качественным характеристикам товара</w:t>
      </w:r>
      <w:bookmarkEnd w:id="0"/>
      <w:bookmarkEnd w:id="1"/>
      <w:bookmarkEnd w:id="2"/>
      <w:bookmarkEnd w:id="3"/>
      <w:bookmarkEnd w:id="4"/>
      <w:bookmarkEnd w:id="5"/>
      <w:r w:rsidRPr="006A35FC">
        <w:rPr>
          <w:b/>
          <w:snapToGrid/>
          <w:sz w:val="22"/>
          <w:szCs w:val="22"/>
        </w:rPr>
        <w:t>:</w:t>
      </w:r>
    </w:p>
    <w:p w:rsidR="006A35FC" w:rsidRDefault="006A35FC" w:rsidP="006A35FC">
      <w:pPr>
        <w:widowControl w:val="0"/>
        <w:spacing w:line="240" w:lineRule="exact"/>
        <w:ind w:firstLine="0"/>
        <w:rPr>
          <w:snapToGrid/>
          <w:sz w:val="22"/>
          <w:szCs w:val="22"/>
        </w:rPr>
      </w:pPr>
    </w:p>
    <w:p w:rsidR="006A35FC" w:rsidRDefault="006A35FC" w:rsidP="006A35FC">
      <w:pPr>
        <w:widowControl w:val="0"/>
        <w:spacing w:line="240" w:lineRule="exact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3.1. Монитор Samsung S34</w:t>
      </w:r>
      <w:r w:rsidRPr="006A35FC">
        <w:rPr>
          <w:snapToGrid/>
          <w:sz w:val="22"/>
          <w:szCs w:val="22"/>
          <w:lang w:val="en-US"/>
        </w:rPr>
        <w:t>J</w:t>
      </w:r>
      <w:r w:rsidRPr="006A35FC">
        <w:rPr>
          <w:snapToGrid/>
          <w:sz w:val="22"/>
          <w:szCs w:val="22"/>
        </w:rPr>
        <w:t>550</w:t>
      </w:r>
      <w:r w:rsidRPr="006A35FC">
        <w:rPr>
          <w:snapToGrid/>
          <w:sz w:val="22"/>
          <w:szCs w:val="22"/>
          <w:lang w:val="en-US"/>
        </w:rPr>
        <w:t>WQI</w:t>
      </w:r>
      <w:r w:rsidRPr="006A35FC">
        <w:rPr>
          <w:snapToGrid/>
          <w:sz w:val="22"/>
          <w:szCs w:val="22"/>
        </w:rPr>
        <w:t xml:space="preserve"> или эквивалент со следующими характеристиками:</w:t>
      </w:r>
    </w:p>
    <w:p w:rsidR="008A04D1" w:rsidRPr="006A35FC" w:rsidRDefault="008A04D1" w:rsidP="006A35FC">
      <w:pPr>
        <w:widowControl w:val="0"/>
        <w:spacing w:line="240" w:lineRule="exact"/>
        <w:ind w:firstLine="0"/>
        <w:rPr>
          <w:b/>
          <w:snapToGrid/>
          <w:sz w:val="22"/>
          <w:szCs w:val="22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4399"/>
        <w:gridCol w:w="5080"/>
      </w:tblGrid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5FC">
              <w:rPr>
                <w:b/>
                <w:bCs/>
                <w:sz w:val="22"/>
                <w:szCs w:val="22"/>
                <w:lang w:eastAsia="en-US"/>
              </w:rPr>
              <w:t>Требования к техническим, функциональным и качественным характеристикам товара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не менее 34.1"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Разрешение экрана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не менее 3440x1440 (21:9)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Тип матрицы экрана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A35FC">
              <w:rPr>
                <w:rFonts w:eastAsia="Calibri"/>
                <w:sz w:val="22"/>
                <w:szCs w:val="22"/>
                <w:lang w:val="en-US" w:eastAsia="en-US"/>
              </w:rPr>
              <w:t>VA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sz w:val="22"/>
                <w:szCs w:val="22"/>
              </w:rPr>
              <w:t>Подсветка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A35FC">
              <w:rPr>
                <w:rFonts w:eastAsia="Calibri"/>
                <w:sz w:val="22"/>
                <w:szCs w:val="22"/>
                <w:lang w:val="en-US" w:eastAsia="en-US"/>
              </w:rPr>
              <w:t>WLED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sz w:val="22"/>
                <w:szCs w:val="22"/>
              </w:rPr>
              <w:t>Подсветка без мерцания (Flicker-Free)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Яркость экрана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не менее 250 кд/м2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Контрастность экрана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не менее 1000:1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не более 4 мс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Поддерживаемые цвета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не менее 16</w:t>
            </w:r>
            <w:r w:rsidRPr="006A35FC">
              <w:rPr>
                <w:rFonts w:eastAsia="Calibri"/>
                <w:sz w:val="22"/>
                <w:szCs w:val="22"/>
                <w:lang w:val="en-US" w:eastAsia="en-US"/>
              </w:rPr>
              <w:t xml:space="preserve">,7 </w:t>
            </w:r>
            <w:r w:rsidRPr="006A35FC">
              <w:rPr>
                <w:rFonts w:eastAsia="Calibri"/>
                <w:sz w:val="22"/>
                <w:szCs w:val="22"/>
                <w:lang w:eastAsia="en-US"/>
              </w:rPr>
              <w:t>млн.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Угол обзора (Г/В)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не менее 178°/178°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Покрытие экрана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антибликовое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Интерфейс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  <w:r w:rsidRPr="006A35FC">
              <w:rPr>
                <w:rFonts w:eastAsia="Calibri"/>
                <w:sz w:val="22"/>
                <w:szCs w:val="22"/>
                <w:lang w:eastAsia="en-US"/>
              </w:rPr>
              <w:t xml:space="preserve"> 2.0 не менее 2, </w:t>
            </w:r>
            <w:r w:rsidRPr="006A35FC">
              <w:rPr>
                <w:sz w:val="22"/>
                <w:szCs w:val="22"/>
              </w:rPr>
              <w:t>DisplayPort 1.2 не менее 1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Настенное крепление (</w:t>
            </w:r>
            <w:r w:rsidRPr="006A35FC">
              <w:rPr>
                <w:rFonts w:eastAsia="Calibri"/>
                <w:sz w:val="22"/>
                <w:szCs w:val="22"/>
                <w:lang w:val="en-US" w:eastAsia="en-US"/>
              </w:rPr>
              <w:t>VESA</w:t>
            </w:r>
            <w:r w:rsidRPr="006A35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есть</w:t>
            </w:r>
            <w:r w:rsidRPr="006A35F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A35FC">
              <w:rPr>
                <w:rFonts w:eastAsia="Calibri"/>
                <w:sz w:val="22"/>
                <w:szCs w:val="22"/>
                <w:lang w:eastAsia="en-US"/>
              </w:rPr>
              <w:t>(100х100 мм)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 xml:space="preserve">кабель </w:t>
            </w:r>
            <w:r w:rsidRPr="006A35FC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</w:p>
        </w:tc>
      </w:tr>
      <w:tr w:rsidR="006A35FC" w:rsidRPr="006A35FC" w:rsidTr="006A35FC">
        <w:tc>
          <w:tcPr>
            <w:tcW w:w="694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9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Цвет монитора</w:t>
            </w:r>
          </w:p>
        </w:tc>
        <w:tc>
          <w:tcPr>
            <w:tcW w:w="5080" w:type="dxa"/>
          </w:tcPr>
          <w:p w:rsidR="006A35FC" w:rsidRPr="006A35FC" w:rsidRDefault="006A35FC" w:rsidP="006A35FC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A35FC">
              <w:rPr>
                <w:rFonts w:eastAsia="Calibri"/>
                <w:sz w:val="22"/>
                <w:szCs w:val="22"/>
                <w:lang w:eastAsia="en-US"/>
              </w:rPr>
              <w:t>черный</w:t>
            </w:r>
          </w:p>
        </w:tc>
      </w:tr>
    </w:tbl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  <w:u w:val="single"/>
        </w:rPr>
      </w:pP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6A35FC">
        <w:rPr>
          <w:b/>
          <w:bCs/>
          <w:snapToGrid/>
          <w:sz w:val="22"/>
          <w:szCs w:val="22"/>
        </w:rPr>
        <w:t>4.</w:t>
      </w:r>
      <w:r w:rsidRPr="006A35FC">
        <w:rPr>
          <w:snapToGrid/>
          <w:sz w:val="22"/>
          <w:szCs w:val="22"/>
        </w:rPr>
        <w:t xml:space="preserve"> </w:t>
      </w:r>
      <w:r w:rsidRPr="006A35FC">
        <w:rPr>
          <w:b/>
          <w:bCs/>
          <w:snapToGrid/>
          <w:sz w:val="22"/>
          <w:szCs w:val="22"/>
        </w:rPr>
        <w:t>Требования к качеству и безопасности товара: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4.1.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 xml:space="preserve">4.2. Поставляемый Товар должен быть безопасным для жизни, здоровья людей, имущества Заказчика и </w:t>
      </w:r>
      <w:r w:rsidRPr="006A35FC">
        <w:rPr>
          <w:snapToGrid/>
          <w:sz w:val="22"/>
          <w:szCs w:val="22"/>
        </w:rPr>
        <w:lastRenderedPageBreak/>
        <w:t>окружающей среды при обычных условиях его использования, хранения и транспортировки.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4.3. Поставляемый Товар должен иметь сертификат соответствия и знак соответствия, выданные уполномоченным органом.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b/>
          <w:bCs/>
          <w:snapToGrid/>
          <w:sz w:val="22"/>
          <w:szCs w:val="22"/>
        </w:rPr>
      </w:pP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6A35FC">
        <w:rPr>
          <w:b/>
          <w:bCs/>
          <w:snapToGrid/>
          <w:sz w:val="22"/>
          <w:szCs w:val="22"/>
        </w:rPr>
        <w:t>5. Требования к таре и упаковке товара:</w:t>
      </w:r>
    </w:p>
    <w:p w:rsidR="006A35FC" w:rsidRPr="006A35FC" w:rsidRDefault="006A35FC" w:rsidP="006A35FC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5.1. Поставщик обязан передать Заказчику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6A35FC" w:rsidRPr="006A35FC" w:rsidRDefault="006A35FC" w:rsidP="006A35FC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5.2. Упаковка Товара должна исключать возможность механических повреждений поставляемого Товара.</w:t>
      </w:r>
    </w:p>
    <w:p w:rsidR="006A35FC" w:rsidRPr="006A35FC" w:rsidRDefault="006A35FC" w:rsidP="006A35FC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6A35FC" w:rsidRPr="006A35FC" w:rsidRDefault="006A35FC" w:rsidP="006A35FC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6A35FC">
        <w:rPr>
          <w:b/>
          <w:bCs/>
          <w:snapToGrid/>
          <w:sz w:val="22"/>
          <w:szCs w:val="22"/>
        </w:rPr>
        <w:t>6.</w:t>
      </w:r>
      <w:r w:rsidRPr="006A35FC">
        <w:rPr>
          <w:b/>
          <w:bCs/>
          <w:snapToGrid/>
          <w:sz w:val="22"/>
          <w:szCs w:val="22"/>
        </w:rPr>
        <w:tab/>
        <w:t>Требования к порядку-сдаче товара:</w:t>
      </w:r>
    </w:p>
    <w:p w:rsidR="006A35FC" w:rsidRPr="006A35FC" w:rsidRDefault="006A35FC" w:rsidP="006A35FC">
      <w:pPr>
        <w:widowControl w:val="0"/>
        <w:tabs>
          <w:tab w:val="left" w:pos="41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6.1.</w:t>
      </w:r>
      <w:r w:rsidRPr="006A35FC">
        <w:rPr>
          <w:snapToGrid/>
          <w:sz w:val="22"/>
          <w:szCs w:val="22"/>
        </w:rPr>
        <w:tab/>
        <w:t>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6.2. Соответствие поставленного Товара подтверждается подписанием Заказчиком товарной накладной и акта приемки – передачи товара по форме, приведенной в приложении к Техническому заданию.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6.3.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24 часов после получения от Заказчика уведомления об отказе от принятия Товара.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6.4. Заказчик оставляет за собой право проводить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6A35FC">
        <w:rPr>
          <w:b/>
          <w:bCs/>
          <w:snapToGrid/>
          <w:sz w:val="22"/>
          <w:szCs w:val="22"/>
        </w:rPr>
        <w:t>7. Требования к сроку и (или) объему предоставления гарантий качества товара: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7.1. Гарантийный срок не менее 36 месяцев с момента подписания акта сдачи-приемки товара.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7.2.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 xml:space="preserve">7.3.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 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7.4.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одного дня, следующего за днем получения заявки от Заказчика, без дополнительного финансирования.</w:t>
      </w:r>
    </w:p>
    <w:p w:rsidR="006A35FC" w:rsidRPr="006A35FC" w:rsidRDefault="006A35FC" w:rsidP="006A35FC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6A35FC">
        <w:rPr>
          <w:b/>
          <w:snapToGrid/>
          <w:sz w:val="22"/>
          <w:szCs w:val="22"/>
        </w:rPr>
        <w:t>8. Требования к документации, сопровождающей поставку товара</w:t>
      </w:r>
      <w:r w:rsidRPr="006A35FC">
        <w:rPr>
          <w:snapToGrid/>
          <w:sz w:val="22"/>
          <w:szCs w:val="22"/>
        </w:rPr>
        <w:t>:</w:t>
      </w:r>
    </w:p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8.1. Инструкция по использованию на русском языке.</w:t>
      </w:r>
    </w:p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8.2. Техническая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8.3. Товарная накладная.</w:t>
      </w:r>
    </w:p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8.4. Счёт (счёт-фактура).</w:t>
      </w:r>
    </w:p>
    <w:p w:rsidR="006A35FC" w:rsidRPr="006A35FC" w:rsidRDefault="006A35FC" w:rsidP="006A35FC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6A35FC">
        <w:rPr>
          <w:snapToGrid/>
          <w:sz w:val="22"/>
          <w:szCs w:val="22"/>
        </w:rPr>
        <w:t>8.5. Акт приемки-передачи товара.</w:t>
      </w: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6A35FC">
        <w:rPr>
          <w:rFonts w:eastAsia="Calibri"/>
          <w:b/>
          <w:snapToGrid/>
          <w:sz w:val="22"/>
          <w:szCs w:val="22"/>
          <w:lang w:eastAsia="en-US"/>
        </w:rPr>
        <w:t>Приложения:</w:t>
      </w: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6A35FC">
        <w:rPr>
          <w:rFonts w:eastAsia="Calibri"/>
          <w:snapToGrid/>
          <w:sz w:val="22"/>
          <w:szCs w:val="22"/>
          <w:lang w:eastAsia="en-US"/>
        </w:rPr>
        <w:t>Приложение № 1. Форма Заявки на поставку товара.</w:t>
      </w: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6A35FC">
        <w:rPr>
          <w:rFonts w:eastAsia="Calibri"/>
          <w:snapToGrid/>
          <w:sz w:val="22"/>
          <w:szCs w:val="22"/>
          <w:lang w:eastAsia="en-US"/>
        </w:rPr>
        <w:t>Приложение № 2. Форма акта приема-передачи товара.</w:t>
      </w: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85D97" w:rsidRPr="006A35FC" w:rsidRDefault="00A85D97" w:rsidP="006A35FC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6A35FC">
        <w:rPr>
          <w:rFonts w:eastAsia="Calibri"/>
          <w:b/>
          <w:snapToGrid/>
          <w:sz w:val="22"/>
          <w:szCs w:val="22"/>
          <w:lang w:eastAsia="en-US"/>
        </w:rPr>
        <w:t>Инициатор закупки:</w:t>
      </w: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6A35FC">
        <w:rPr>
          <w:rFonts w:eastAsia="Calibri"/>
          <w:b/>
          <w:snapToGrid/>
          <w:sz w:val="22"/>
          <w:szCs w:val="22"/>
          <w:lang w:eastAsia="en-US"/>
        </w:rPr>
        <w:t>Инженер 1 категории по информа</w:t>
      </w:r>
      <w:r w:rsidR="00A85D97" w:rsidRPr="006A35FC">
        <w:rPr>
          <w:rFonts w:eastAsia="Calibri"/>
          <w:b/>
          <w:snapToGrid/>
          <w:sz w:val="22"/>
          <w:szCs w:val="22"/>
          <w:lang w:eastAsia="en-US"/>
        </w:rPr>
        <w:t xml:space="preserve">тизации </w:t>
      </w:r>
      <w:r w:rsidR="008A04D1">
        <w:rPr>
          <w:rFonts w:eastAsia="Calibri"/>
          <w:b/>
          <w:snapToGrid/>
          <w:sz w:val="22"/>
          <w:szCs w:val="22"/>
          <w:lang w:eastAsia="en-US"/>
        </w:rPr>
        <w:t xml:space="preserve">_______________________ </w:t>
      </w:r>
      <w:r w:rsidR="00A85D97" w:rsidRPr="006A35FC">
        <w:rPr>
          <w:rFonts w:eastAsia="Calibri"/>
          <w:b/>
          <w:snapToGrid/>
          <w:sz w:val="22"/>
          <w:szCs w:val="22"/>
          <w:lang w:eastAsia="en-US"/>
        </w:rPr>
        <w:t>Д.О. Прокофьев</w:t>
      </w: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6A35FC">
        <w:rPr>
          <w:rFonts w:eastAsia="Calibri"/>
          <w:b/>
          <w:snapToGrid/>
          <w:sz w:val="22"/>
          <w:szCs w:val="22"/>
          <w:lang w:eastAsia="en-US"/>
        </w:rPr>
        <w:t>Согласовано:</w:t>
      </w: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6A35FC">
        <w:rPr>
          <w:rFonts w:eastAsia="Calibri"/>
          <w:b/>
          <w:snapToGrid/>
          <w:sz w:val="22"/>
          <w:szCs w:val="22"/>
          <w:lang w:eastAsia="en-US"/>
        </w:rPr>
        <w:t xml:space="preserve"> Начальник 18 отдела ИТ __________________</w:t>
      </w:r>
      <w:r w:rsidR="00A85D97" w:rsidRPr="006A35FC">
        <w:rPr>
          <w:rFonts w:eastAsia="Calibri"/>
          <w:b/>
          <w:snapToGrid/>
          <w:sz w:val="22"/>
          <w:szCs w:val="22"/>
          <w:lang w:eastAsia="en-US"/>
        </w:rPr>
        <w:t>___________________ А.В. Кисиль</w:t>
      </w:r>
    </w:p>
    <w:p w:rsidR="00AF5603" w:rsidRPr="006A35FC" w:rsidRDefault="00AF5603" w:rsidP="006A35FC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6A35FC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right"/>
        <w:rPr>
          <w:rFonts w:eastAsia="Calibri"/>
          <w:snapToGrid/>
          <w:sz w:val="22"/>
          <w:szCs w:val="22"/>
          <w:lang w:eastAsia="en-US"/>
        </w:rPr>
      </w:pPr>
      <w:r w:rsidRPr="006A35FC">
        <w:rPr>
          <w:rFonts w:eastAsia="Calibri"/>
          <w:snapToGrid/>
          <w:sz w:val="22"/>
          <w:szCs w:val="22"/>
          <w:lang w:eastAsia="en-US"/>
        </w:rPr>
        <w:br w:type="page"/>
      </w:r>
      <w:r w:rsidRPr="00AF5603">
        <w:rPr>
          <w:rFonts w:eastAsia="Calibri"/>
          <w:snapToGrid/>
          <w:sz w:val="22"/>
          <w:szCs w:val="22"/>
          <w:lang w:eastAsia="en-US"/>
        </w:rPr>
        <w:lastRenderedPageBreak/>
        <w:t>Приложение № 1 к Техническому заданию</w:t>
      </w:r>
    </w:p>
    <w:p w:rsidR="00AF5603" w:rsidRPr="00AF5603" w:rsidRDefault="00AF5603" w:rsidP="00AF5603">
      <w:pPr>
        <w:keepNext/>
        <w:keepLines/>
        <w:tabs>
          <w:tab w:val="left" w:pos="3469"/>
        </w:tabs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tabs>
          <w:tab w:val="left" w:pos="3469"/>
        </w:tabs>
        <w:spacing w:line="240" w:lineRule="auto"/>
        <w:ind w:firstLine="0"/>
        <w:jc w:val="right"/>
        <w:rPr>
          <w:rFonts w:eastAsia="Calibri"/>
          <w:b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i/>
          <w:snapToGrid/>
          <w:sz w:val="22"/>
          <w:szCs w:val="22"/>
          <w:lang w:eastAsia="en-US"/>
        </w:rPr>
        <w:t>Форма</w:t>
      </w:r>
    </w:p>
    <w:p w:rsidR="00AF5603" w:rsidRPr="00AF5603" w:rsidRDefault="00AF5603" w:rsidP="00AF5603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ЗАЯВКА</w:t>
      </w:r>
    </w:p>
    <w:p w:rsidR="00AF5603" w:rsidRPr="00AF5603" w:rsidRDefault="00AF5603" w:rsidP="00AF5603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на поставку товара</w:t>
      </w:r>
    </w:p>
    <w:p w:rsidR="00AF5603" w:rsidRPr="00AF5603" w:rsidRDefault="00AF5603" w:rsidP="00AF5603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(замену)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  <w:t>«____» __________ 20__ г.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Заказчик: Акционерное общество «Центральное морское конструкторское бюро «Алмаз»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(АО «ЦМКБ «Алмаз»).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Поставщик</w:t>
      </w:r>
      <w:r w:rsidRPr="00AF5603">
        <w:rPr>
          <w:rFonts w:eastAsia="Calibri"/>
          <w:snapToGrid/>
          <w:sz w:val="22"/>
          <w:szCs w:val="22"/>
          <w:lang w:eastAsia="en-US"/>
        </w:rPr>
        <w:t>: _____________________________________________________________________________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Основание</w:t>
      </w:r>
      <w:r w:rsidRPr="00AF5603">
        <w:rPr>
          <w:rFonts w:eastAsia="Calibri"/>
          <w:snapToGrid/>
          <w:sz w:val="22"/>
          <w:szCs w:val="22"/>
          <w:lang w:eastAsia="en-US"/>
        </w:rPr>
        <w:t>: договор на поставку ____________________________________________________________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  <w:t>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предмет договора</w:t>
      </w:r>
      <w:r w:rsidRPr="00AF5603">
        <w:rPr>
          <w:rFonts w:eastAsia="Calibri"/>
          <w:snapToGrid/>
          <w:sz w:val="22"/>
          <w:szCs w:val="22"/>
          <w:lang w:eastAsia="en-US"/>
        </w:rPr>
        <w:t>)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Заказчику требуется поставить (заменить) Товар, предусмотренный договором, в следующем количестве: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AF5603" w:rsidRPr="00AF5603" w:rsidTr="00DB31A2">
        <w:tc>
          <w:tcPr>
            <w:tcW w:w="709" w:type="dxa"/>
            <w:shd w:val="clear" w:color="auto" w:fill="auto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№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Наименование товара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Кол-во, Един.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AF5603" w:rsidRPr="00AF5603" w:rsidTr="00DB31A2">
        <w:tc>
          <w:tcPr>
            <w:tcW w:w="70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AF5603" w:rsidRPr="00AF5603" w:rsidTr="00DB31A2">
        <w:tc>
          <w:tcPr>
            <w:tcW w:w="70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AF5603" w:rsidRPr="00AF5603" w:rsidTr="00DB31A2">
        <w:tc>
          <w:tcPr>
            <w:tcW w:w="70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AF5603" w:rsidRPr="00AF5603" w:rsidTr="00DB31A2">
        <w:tc>
          <w:tcPr>
            <w:tcW w:w="70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AF5603" w:rsidRPr="00AF5603" w:rsidRDefault="00AF5603" w:rsidP="00AF560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Адрес получения товара: г. Санкт-Петербург, ул. Варшавская, д. 50.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Ответственное лицо Заказчика ____________________________________/________________________/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 xml:space="preserve">                                                                         (</w:t>
      </w:r>
      <w:r w:rsidRPr="00AF5603">
        <w:rPr>
          <w:rFonts w:eastAsia="Calibri"/>
          <w:i/>
          <w:snapToGrid/>
          <w:sz w:val="20"/>
          <w:lang w:eastAsia="en-US"/>
        </w:rPr>
        <w:t>подпись)</w:t>
      </w:r>
      <w:r w:rsidRPr="00AF5603">
        <w:rPr>
          <w:rFonts w:eastAsia="Calibri"/>
          <w:snapToGrid/>
          <w:sz w:val="20"/>
          <w:lang w:eastAsia="en-US"/>
        </w:rPr>
        <w:tab/>
      </w:r>
      <w:r w:rsidRPr="00AF5603">
        <w:rPr>
          <w:rFonts w:eastAsia="Calibri"/>
          <w:snapToGrid/>
          <w:sz w:val="20"/>
          <w:lang w:eastAsia="en-US"/>
        </w:rPr>
        <w:tab/>
      </w:r>
      <w:r w:rsidRPr="00AF5603">
        <w:rPr>
          <w:rFonts w:eastAsia="Calibri"/>
          <w:i/>
          <w:snapToGrid/>
          <w:sz w:val="20"/>
          <w:lang w:eastAsia="en-US"/>
        </w:rPr>
        <w:t xml:space="preserve">                       (расшифровка подписи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)</w:t>
      </w:r>
    </w:p>
    <w:p w:rsidR="00AF5603" w:rsidRPr="00AF5603" w:rsidRDefault="00AF5603" w:rsidP="00AF5603">
      <w:pPr>
        <w:keepNext/>
        <w:keepLines/>
        <w:pBdr>
          <w:bottom w:val="single" w:sz="12" w:space="1" w:color="auto"/>
        </w:pBd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>Дальнейшие действия Поставщика</w:t>
      </w: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Время регистрации заявки: ____: ____ «</w:t>
      </w:r>
      <w:r w:rsidRPr="00AF5603">
        <w:rPr>
          <w:rFonts w:eastAsia="Calibri"/>
          <w:b/>
          <w:snapToGrid/>
          <w:sz w:val="22"/>
          <w:szCs w:val="22"/>
          <w:lang w:eastAsia="en-US"/>
        </w:rPr>
        <w:t>____» ___________</w:t>
      </w:r>
      <w:r w:rsidRPr="00AF5603">
        <w:rPr>
          <w:rFonts w:eastAsia="Calibri"/>
          <w:snapToGrid/>
          <w:sz w:val="22"/>
          <w:szCs w:val="22"/>
          <w:lang w:eastAsia="en-US"/>
        </w:rPr>
        <w:t>202__ года *</w:t>
      </w: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ED46" id="Прямоугольник 4" o:spid="_x0000_s1026" style="position:absolute;margin-left:153.65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"/>
            </w:pict>
          </mc:Fallback>
        </mc:AlternateContent>
      </w: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Заявке присвоен номер:      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Поставку товара подтверждаем.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2E0D" id="Прямоугольник 2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"/>
            </w:pict>
          </mc:Fallback>
        </mc:AlternateConten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Планируемая дата поставки: 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Ответственное лицо Поставщика __________________________________/________________________/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 xml:space="preserve">                                                                         (</w:t>
      </w:r>
      <w:r w:rsidRPr="00AF5603">
        <w:rPr>
          <w:rFonts w:eastAsia="Calibri"/>
          <w:i/>
          <w:snapToGrid/>
          <w:sz w:val="20"/>
          <w:lang w:eastAsia="en-US"/>
        </w:rPr>
        <w:t>подпись)</w:t>
      </w:r>
      <w:r w:rsidRPr="00AF5603">
        <w:rPr>
          <w:rFonts w:eastAsia="Calibri"/>
          <w:snapToGrid/>
          <w:sz w:val="20"/>
          <w:lang w:eastAsia="en-US"/>
        </w:rPr>
        <w:tab/>
      </w:r>
      <w:r w:rsidRPr="00AF5603">
        <w:rPr>
          <w:rFonts w:eastAsia="Calibri"/>
          <w:snapToGrid/>
          <w:sz w:val="20"/>
          <w:lang w:eastAsia="en-US"/>
        </w:rPr>
        <w:tab/>
      </w:r>
      <w:r w:rsidRPr="00AF5603">
        <w:rPr>
          <w:rFonts w:eastAsia="Calibri"/>
          <w:i/>
          <w:snapToGrid/>
          <w:sz w:val="20"/>
          <w:lang w:eastAsia="en-US"/>
        </w:rPr>
        <w:t xml:space="preserve">                          (расшифровка подписи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)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_______________________________________________________________________________</w:t>
      </w:r>
    </w:p>
    <w:p w:rsidR="00AF5603" w:rsidRPr="008A04D1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i/>
          <w:snapToGrid/>
          <w:sz w:val="20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 xml:space="preserve">-* </w:t>
      </w:r>
      <w:r w:rsidRPr="008A04D1">
        <w:rPr>
          <w:rFonts w:eastAsia="Calibri"/>
          <w:i/>
          <w:snapToGrid/>
          <w:sz w:val="20"/>
          <w:lang w:eastAsia="en-US"/>
        </w:rPr>
        <w:t>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pacing w:val="1"/>
          <w:w w:val="108"/>
          <w:sz w:val="22"/>
          <w:szCs w:val="22"/>
          <w:lang w:eastAsia="en-US"/>
        </w:rPr>
      </w:pPr>
      <w:bookmarkStart w:id="6" w:name="_GoBack"/>
      <w:bookmarkEnd w:id="6"/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righ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br w:type="page"/>
      </w:r>
      <w:r w:rsidRPr="00AF5603">
        <w:rPr>
          <w:rFonts w:eastAsia="Calibri"/>
          <w:snapToGrid/>
          <w:sz w:val="22"/>
          <w:szCs w:val="22"/>
          <w:lang w:eastAsia="en-US"/>
        </w:rPr>
        <w:lastRenderedPageBreak/>
        <w:t>Приложение № 2 к Техническому заданию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right"/>
        <w:rPr>
          <w:rFonts w:eastAsia="Calibri"/>
          <w:b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i/>
          <w:snapToGrid/>
          <w:sz w:val="22"/>
          <w:szCs w:val="22"/>
          <w:lang w:eastAsia="en-US"/>
        </w:rPr>
        <w:t>Форма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АКТ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приема-передачи товара</w:t>
      </w: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jc w:val="center"/>
        <w:rPr>
          <w:rFonts w:eastAsia="Calibri"/>
          <w:b/>
          <w:snapToGrid/>
          <w:spacing w:val="-5"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pacing w:val="-5"/>
          <w:sz w:val="22"/>
          <w:szCs w:val="22"/>
          <w:lang w:eastAsia="en-US"/>
        </w:rPr>
        <w:t>к Договору № ___ от «___» _______________ 20___ года</w:t>
      </w: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jc w:val="center"/>
        <w:rPr>
          <w:rFonts w:eastAsia="Calibri"/>
          <w:b/>
          <w:snapToGrid/>
          <w:spacing w:val="-5"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AF5603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202____г.</w:t>
      </w: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Акционерное общество «Центральное морское конструкторское бюро «Алмаз»</w:t>
      </w:r>
      <w:r w:rsidRPr="00AF5603">
        <w:rPr>
          <w:rFonts w:eastAsia="Calibri"/>
          <w:snapToGrid/>
          <w:sz w:val="22"/>
          <w:szCs w:val="22"/>
          <w:lang w:eastAsia="en-US"/>
        </w:rPr>
        <w:t xml:space="preserve"> (АО «ЦМКБ «Алмаз»), именуемое в дальнейшем </w:t>
      </w:r>
      <w:r w:rsidRPr="00AF5603">
        <w:rPr>
          <w:rFonts w:eastAsia="Calibri"/>
          <w:b/>
          <w:snapToGrid/>
          <w:sz w:val="22"/>
          <w:szCs w:val="22"/>
          <w:lang w:eastAsia="en-US"/>
        </w:rPr>
        <w:t>«Заказчик»</w:t>
      </w:r>
      <w:r w:rsidRPr="00AF5603">
        <w:rPr>
          <w:rFonts w:eastAsia="Calibri"/>
          <w:snapToGrid/>
          <w:sz w:val="22"/>
          <w:szCs w:val="22"/>
          <w:lang w:eastAsia="en-US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AF5603">
        <w:rPr>
          <w:rFonts w:eastAsia="Calibri"/>
          <w:b/>
          <w:snapToGrid/>
          <w:sz w:val="22"/>
          <w:szCs w:val="22"/>
          <w:lang w:eastAsia="en-US"/>
        </w:rPr>
        <w:t>«Поставщик»</w:t>
      </w:r>
      <w:r w:rsidRPr="00AF5603">
        <w:rPr>
          <w:rFonts w:eastAsia="Calibri"/>
          <w:snapToGrid/>
          <w:sz w:val="22"/>
          <w:szCs w:val="22"/>
          <w:lang w:eastAsia="en-US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left="284" w:hanging="284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417"/>
        <w:gridCol w:w="1134"/>
        <w:gridCol w:w="1276"/>
      </w:tblGrid>
      <w:tr w:rsidR="00AF5603" w:rsidRPr="00AF5603" w:rsidTr="00DB31A2">
        <w:trPr>
          <w:trHeight w:val="990"/>
        </w:trPr>
        <w:tc>
          <w:tcPr>
            <w:tcW w:w="426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№ п/п</w:t>
            </w:r>
          </w:p>
        </w:tc>
        <w:tc>
          <w:tcPr>
            <w:tcW w:w="1276" w:type="dxa"/>
            <w:vAlign w:val="center"/>
          </w:tcPr>
          <w:p w:rsidR="00AF5603" w:rsidRPr="00AF5603" w:rsidRDefault="00667DD7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hyperlink r:id="rId8" w:history="1">
              <w:r w:rsidR="00AF5603" w:rsidRPr="00AF5603">
                <w:rPr>
                  <w:rFonts w:eastAsia="Calibri"/>
                  <w:snapToGrid/>
                  <w:spacing w:val="-20"/>
                  <w:sz w:val="20"/>
                  <w:lang w:eastAsia="en-US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Страна происхождения товара</w:t>
            </w: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Реквизиты товарной накладной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i/>
                <w:snapToGrid/>
                <w:spacing w:val="-20"/>
                <w:sz w:val="20"/>
                <w:lang w:eastAsia="en-US"/>
              </w:rPr>
              <w:t>(по которой была отгрузка товара)</w:t>
            </w: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Кол-во товара,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поставленного Поставщиком</w:t>
            </w: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Цена за ед. товара,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в т.ч.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НДС 20 %, руб.</w:t>
            </w: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Стоимость товара, поставленного Поставщиком,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 xml:space="preserve">в т.ч. 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НДС 20%, руб.</w:t>
            </w: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Кол-во товара,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принятого Заказчиком</w:t>
            </w: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 xml:space="preserve">Стоимость товара, принятого Заказчиком, 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 xml:space="preserve">в т.ч. 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НДС 20 %, руб.</w:t>
            </w:r>
          </w:p>
        </w:tc>
      </w:tr>
      <w:tr w:rsidR="00AF5603" w:rsidRPr="00AF5603" w:rsidTr="00DB31A2">
        <w:trPr>
          <w:trHeight w:val="167"/>
        </w:trPr>
        <w:tc>
          <w:tcPr>
            <w:tcW w:w="42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z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</w:tr>
      <w:tr w:rsidR="00AF5603" w:rsidRPr="00AF5603" w:rsidTr="00DB31A2">
        <w:tc>
          <w:tcPr>
            <w:tcW w:w="42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z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</w:tr>
      <w:tr w:rsidR="00AF5603" w:rsidRPr="00AF5603" w:rsidTr="00DB31A2">
        <w:tc>
          <w:tcPr>
            <w:tcW w:w="42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z w:val="20"/>
                <w:lang w:eastAsia="en-US"/>
              </w:rPr>
              <w:t>…</w:t>
            </w: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</w:tr>
    </w:tbl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2. Адрес доставки Товара: г. Санкт-Петербург, ул. Варшавская, д. 50.</w:t>
      </w:r>
    </w:p>
    <w:p w:rsidR="00AF5603" w:rsidRPr="00AF5603" w:rsidRDefault="00AF5603" w:rsidP="00AF5603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pacing w:val="5"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3. Поставщик осуществил поставку </w:t>
      </w:r>
      <w:r w:rsidRPr="00AF5603">
        <w:rPr>
          <w:rFonts w:eastAsia="Calibri"/>
          <w:snapToGrid/>
          <w:spacing w:val="5"/>
          <w:sz w:val="22"/>
          <w:szCs w:val="22"/>
          <w:lang w:eastAsia="en-US"/>
        </w:rPr>
        <w:t>Товара по заявке Заказчика в течение ____ рабочих дней с момента получения заявки от Заказчика.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4. Вместе с товаром Поставщик передал документы: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>- товарную накладную ____ экз.</w:t>
      </w:r>
    </w:p>
    <w:p w:rsidR="00AF5603" w:rsidRPr="00AF5603" w:rsidRDefault="00AF5603" w:rsidP="00AF5603">
      <w:pPr>
        <w:keepNext/>
        <w:keepLines/>
        <w:shd w:val="clear" w:color="auto" w:fill="FFFFFF"/>
        <w:tabs>
          <w:tab w:val="left" w:pos="9498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5. При приемке Товара Заказчиком было установлено: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Количество товара - ________________________ 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соответствует / не соответствует)</w:t>
      </w:r>
      <w:r w:rsidRPr="00AF5603">
        <w:rPr>
          <w:rFonts w:eastAsia="Calibri"/>
          <w:snapToGrid/>
          <w:sz w:val="22"/>
          <w:szCs w:val="22"/>
          <w:lang w:eastAsia="en-US"/>
        </w:rPr>
        <w:t>.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Год выпуска товара - _______________________ 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соответствует / не соответствует)</w:t>
      </w:r>
      <w:r w:rsidRPr="00AF5603">
        <w:rPr>
          <w:rFonts w:eastAsia="Calibri"/>
          <w:snapToGrid/>
          <w:sz w:val="22"/>
          <w:szCs w:val="22"/>
          <w:lang w:eastAsia="en-US"/>
        </w:rPr>
        <w:t>.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Страна происхождения - ____________________ 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соответствует / не соответствует</w:t>
      </w:r>
      <w:r w:rsidRPr="00AF5603">
        <w:rPr>
          <w:rFonts w:eastAsia="Calibri"/>
          <w:snapToGrid/>
          <w:sz w:val="22"/>
          <w:szCs w:val="22"/>
          <w:lang w:eastAsia="en-US"/>
        </w:rPr>
        <w:t>).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Характеристики Товара - ______________________ 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соответствует / не соответствует)</w:t>
      </w:r>
      <w:r w:rsidRPr="00AF5603">
        <w:rPr>
          <w:rFonts w:eastAsia="Calibri"/>
          <w:snapToGrid/>
          <w:sz w:val="22"/>
          <w:szCs w:val="22"/>
          <w:lang w:eastAsia="en-US"/>
        </w:rPr>
        <w:t xml:space="preserve"> Спецификации к договору.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ar-SA"/>
        </w:rPr>
      </w:pPr>
      <w:r w:rsidRPr="00AF5603">
        <w:rPr>
          <w:rFonts w:eastAsia="Calibri"/>
          <w:snapToGrid/>
          <w:sz w:val="22"/>
          <w:szCs w:val="22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AF5603" w:rsidRPr="00AF5603" w:rsidRDefault="00AF5603" w:rsidP="00AF5603">
      <w:pPr>
        <w:keepNext/>
        <w:keepLines/>
        <w:spacing w:line="240" w:lineRule="auto"/>
        <w:ind w:left="567" w:hanging="567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Подлежит оплате: </w:t>
      </w:r>
      <w:r w:rsidRPr="00AF5603">
        <w:rPr>
          <w:rFonts w:eastAsia="Calibri"/>
          <w:snapToGrid/>
          <w:spacing w:val="-5"/>
          <w:sz w:val="22"/>
          <w:szCs w:val="22"/>
          <w:lang w:eastAsia="en-US"/>
        </w:rPr>
        <w:t xml:space="preserve">__________ </w:t>
      </w:r>
      <w:r w:rsidRPr="00AF5603">
        <w:rPr>
          <w:rFonts w:eastAsia="Calibri"/>
          <w:iCs/>
          <w:snapToGrid/>
          <w:sz w:val="22"/>
          <w:szCs w:val="22"/>
          <w:lang w:eastAsia="en-US"/>
        </w:rPr>
        <w:t>(________________) руб. _____ коп.</w:t>
      </w:r>
      <w:r w:rsidRPr="00AF5603">
        <w:rPr>
          <w:rFonts w:eastAsia="Calibri"/>
          <w:snapToGrid/>
          <w:sz w:val="22"/>
          <w:szCs w:val="22"/>
          <w:lang w:eastAsia="en-US"/>
        </w:rPr>
        <w:t>, в т.ч. НДС 20%: _________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AF5603" w:rsidRPr="00AF5603" w:rsidTr="00DB31A2">
        <w:tc>
          <w:tcPr>
            <w:tcW w:w="4820" w:type="dxa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Заказчик: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(должность, Ф.И.О.)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Поставщик: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___________________________________________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(должность, Ф.И.О.)</w:t>
            </w:r>
          </w:p>
        </w:tc>
      </w:tr>
    </w:tbl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-* </w:t>
      </w:r>
      <w:r w:rsidRPr="00AF5603">
        <w:rPr>
          <w:rFonts w:eastAsia="Calibri"/>
          <w:i/>
          <w:snapToGrid/>
          <w:sz w:val="20"/>
          <w:lang w:eastAsia="en-US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6F3138" w:rsidRPr="00497958" w:rsidRDefault="006F3138" w:rsidP="00AF5603">
      <w:pPr>
        <w:widowControl w:val="0"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sectPr w:rsidR="006F3138" w:rsidRPr="00497958" w:rsidSect="00142000">
      <w:footerReference w:type="default" r:id="rId9"/>
      <w:pgSz w:w="11906" w:h="16838"/>
      <w:pgMar w:top="568" w:right="707" w:bottom="426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D7" w:rsidRDefault="00667DD7" w:rsidP="000957F2">
      <w:pPr>
        <w:spacing w:line="240" w:lineRule="auto"/>
      </w:pPr>
      <w:r>
        <w:separator/>
      </w:r>
    </w:p>
  </w:endnote>
  <w:endnote w:type="continuationSeparator" w:id="0">
    <w:p w:rsidR="00667DD7" w:rsidRDefault="00667DD7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38AF" w:rsidRPr="00AF0760" w:rsidRDefault="009D38AF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2B6ED9">
          <w:rPr>
            <w:noProof/>
            <w:sz w:val="20"/>
          </w:rPr>
          <w:t>4</w:t>
        </w:r>
        <w:r w:rsidRPr="00AF0760">
          <w:rPr>
            <w:sz w:val="20"/>
          </w:rPr>
          <w:fldChar w:fldCharType="end"/>
        </w:r>
      </w:p>
    </w:sdtContent>
  </w:sdt>
  <w:p w:rsidR="009D38AF" w:rsidRDefault="009D38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D7" w:rsidRDefault="00667DD7" w:rsidP="000957F2">
      <w:pPr>
        <w:spacing w:line="240" w:lineRule="auto"/>
      </w:pPr>
      <w:r>
        <w:separator/>
      </w:r>
    </w:p>
  </w:footnote>
  <w:footnote w:type="continuationSeparator" w:id="0">
    <w:p w:rsidR="00667DD7" w:rsidRDefault="00667DD7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38D0"/>
    <w:rsid w:val="00006BDF"/>
    <w:rsid w:val="00010A30"/>
    <w:rsid w:val="00017E47"/>
    <w:rsid w:val="0002757E"/>
    <w:rsid w:val="0006020F"/>
    <w:rsid w:val="0008237D"/>
    <w:rsid w:val="000957F2"/>
    <w:rsid w:val="000A4062"/>
    <w:rsid w:val="000C3D96"/>
    <w:rsid w:val="000D2B91"/>
    <w:rsid w:val="000D3E9B"/>
    <w:rsid w:val="000F4BF7"/>
    <w:rsid w:val="000F7319"/>
    <w:rsid w:val="000F741C"/>
    <w:rsid w:val="00112528"/>
    <w:rsid w:val="00113534"/>
    <w:rsid w:val="00122802"/>
    <w:rsid w:val="00130F7A"/>
    <w:rsid w:val="001377B7"/>
    <w:rsid w:val="00142000"/>
    <w:rsid w:val="001623C4"/>
    <w:rsid w:val="00171516"/>
    <w:rsid w:val="001733BD"/>
    <w:rsid w:val="0018200A"/>
    <w:rsid w:val="0018257A"/>
    <w:rsid w:val="001A6320"/>
    <w:rsid w:val="001A7984"/>
    <w:rsid w:val="001B1D6F"/>
    <w:rsid w:val="001B34FC"/>
    <w:rsid w:val="001B56E7"/>
    <w:rsid w:val="001E6319"/>
    <w:rsid w:val="0020697D"/>
    <w:rsid w:val="00220767"/>
    <w:rsid w:val="00220A56"/>
    <w:rsid w:val="00224E9A"/>
    <w:rsid w:val="00236606"/>
    <w:rsid w:val="0027484D"/>
    <w:rsid w:val="002813BA"/>
    <w:rsid w:val="00291811"/>
    <w:rsid w:val="002945FB"/>
    <w:rsid w:val="002B6749"/>
    <w:rsid w:val="002B6ED9"/>
    <w:rsid w:val="002C3DE7"/>
    <w:rsid w:val="002E0A4E"/>
    <w:rsid w:val="002E41ED"/>
    <w:rsid w:val="00301FA7"/>
    <w:rsid w:val="00303072"/>
    <w:rsid w:val="00310B2C"/>
    <w:rsid w:val="00317B1D"/>
    <w:rsid w:val="00320CBC"/>
    <w:rsid w:val="0033014E"/>
    <w:rsid w:val="003722E1"/>
    <w:rsid w:val="00372663"/>
    <w:rsid w:val="00375F22"/>
    <w:rsid w:val="00384FA9"/>
    <w:rsid w:val="003B0AAC"/>
    <w:rsid w:val="003B22EE"/>
    <w:rsid w:val="003D0045"/>
    <w:rsid w:val="003D37AF"/>
    <w:rsid w:val="003D38E7"/>
    <w:rsid w:val="003D566B"/>
    <w:rsid w:val="00423178"/>
    <w:rsid w:val="004418E4"/>
    <w:rsid w:val="00457E98"/>
    <w:rsid w:val="00475BF8"/>
    <w:rsid w:val="00497958"/>
    <w:rsid w:val="004D64D6"/>
    <w:rsid w:val="004E2B43"/>
    <w:rsid w:val="004E6FCC"/>
    <w:rsid w:val="004F2692"/>
    <w:rsid w:val="004F3A33"/>
    <w:rsid w:val="004F474F"/>
    <w:rsid w:val="004F63D9"/>
    <w:rsid w:val="005007AF"/>
    <w:rsid w:val="00514AD4"/>
    <w:rsid w:val="00534617"/>
    <w:rsid w:val="005467F3"/>
    <w:rsid w:val="00553AA9"/>
    <w:rsid w:val="005636AA"/>
    <w:rsid w:val="00565C5A"/>
    <w:rsid w:val="00580EA3"/>
    <w:rsid w:val="0058562E"/>
    <w:rsid w:val="005A70E1"/>
    <w:rsid w:val="005C09BB"/>
    <w:rsid w:val="005C4376"/>
    <w:rsid w:val="005E4B83"/>
    <w:rsid w:val="005E6CF2"/>
    <w:rsid w:val="00601F5D"/>
    <w:rsid w:val="00613FF8"/>
    <w:rsid w:val="00655554"/>
    <w:rsid w:val="00656048"/>
    <w:rsid w:val="00667DD7"/>
    <w:rsid w:val="00682F16"/>
    <w:rsid w:val="006953DD"/>
    <w:rsid w:val="006A0303"/>
    <w:rsid w:val="006A35FC"/>
    <w:rsid w:val="006A4244"/>
    <w:rsid w:val="006B5B66"/>
    <w:rsid w:val="006C0A50"/>
    <w:rsid w:val="006E090A"/>
    <w:rsid w:val="006E3F1D"/>
    <w:rsid w:val="006F3138"/>
    <w:rsid w:val="00700662"/>
    <w:rsid w:val="007077E7"/>
    <w:rsid w:val="00713AB9"/>
    <w:rsid w:val="00741586"/>
    <w:rsid w:val="00751826"/>
    <w:rsid w:val="007A0CFB"/>
    <w:rsid w:val="007B6B23"/>
    <w:rsid w:val="007D6027"/>
    <w:rsid w:val="00800EB2"/>
    <w:rsid w:val="0080118F"/>
    <w:rsid w:val="0081050D"/>
    <w:rsid w:val="00825662"/>
    <w:rsid w:val="008275CB"/>
    <w:rsid w:val="00832C4E"/>
    <w:rsid w:val="00882083"/>
    <w:rsid w:val="0089303C"/>
    <w:rsid w:val="008A04D1"/>
    <w:rsid w:val="008C6025"/>
    <w:rsid w:val="008F0E45"/>
    <w:rsid w:val="008F125E"/>
    <w:rsid w:val="008F7703"/>
    <w:rsid w:val="008F7F3F"/>
    <w:rsid w:val="00902E53"/>
    <w:rsid w:val="009079C9"/>
    <w:rsid w:val="00910DC6"/>
    <w:rsid w:val="009217E0"/>
    <w:rsid w:val="00931A4E"/>
    <w:rsid w:val="009370FC"/>
    <w:rsid w:val="009376A6"/>
    <w:rsid w:val="00942EF9"/>
    <w:rsid w:val="00946E27"/>
    <w:rsid w:val="00956E42"/>
    <w:rsid w:val="009579EF"/>
    <w:rsid w:val="009953A3"/>
    <w:rsid w:val="009963C9"/>
    <w:rsid w:val="009A238D"/>
    <w:rsid w:val="009B234B"/>
    <w:rsid w:val="009C21A3"/>
    <w:rsid w:val="009D214B"/>
    <w:rsid w:val="009D38AF"/>
    <w:rsid w:val="00A00401"/>
    <w:rsid w:val="00A12D9D"/>
    <w:rsid w:val="00A14E97"/>
    <w:rsid w:val="00A25B82"/>
    <w:rsid w:val="00A31941"/>
    <w:rsid w:val="00A40AB9"/>
    <w:rsid w:val="00A4542A"/>
    <w:rsid w:val="00A53F63"/>
    <w:rsid w:val="00A76B60"/>
    <w:rsid w:val="00A85D97"/>
    <w:rsid w:val="00AA4B65"/>
    <w:rsid w:val="00AB0DD7"/>
    <w:rsid w:val="00AD3D34"/>
    <w:rsid w:val="00AF0760"/>
    <w:rsid w:val="00AF5603"/>
    <w:rsid w:val="00B0709F"/>
    <w:rsid w:val="00B15A8A"/>
    <w:rsid w:val="00B1747A"/>
    <w:rsid w:val="00B36E88"/>
    <w:rsid w:val="00B37E9A"/>
    <w:rsid w:val="00B40FA2"/>
    <w:rsid w:val="00B45905"/>
    <w:rsid w:val="00B5038D"/>
    <w:rsid w:val="00B53309"/>
    <w:rsid w:val="00B71B2C"/>
    <w:rsid w:val="00B75314"/>
    <w:rsid w:val="00B75990"/>
    <w:rsid w:val="00BB30F3"/>
    <w:rsid w:val="00BB4510"/>
    <w:rsid w:val="00C2238B"/>
    <w:rsid w:val="00C36452"/>
    <w:rsid w:val="00C415B3"/>
    <w:rsid w:val="00C512A8"/>
    <w:rsid w:val="00C6197B"/>
    <w:rsid w:val="00C740E6"/>
    <w:rsid w:val="00CA3FD6"/>
    <w:rsid w:val="00CB2434"/>
    <w:rsid w:val="00CB73B9"/>
    <w:rsid w:val="00CD5A3F"/>
    <w:rsid w:val="00CE7E24"/>
    <w:rsid w:val="00CF532F"/>
    <w:rsid w:val="00D0581E"/>
    <w:rsid w:val="00D177F2"/>
    <w:rsid w:val="00D17911"/>
    <w:rsid w:val="00D238D1"/>
    <w:rsid w:val="00D3723E"/>
    <w:rsid w:val="00D4732A"/>
    <w:rsid w:val="00D47836"/>
    <w:rsid w:val="00D47E6D"/>
    <w:rsid w:val="00D57698"/>
    <w:rsid w:val="00D72294"/>
    <w:rsid w:val="00D757F0"/>
    <w:rsid w:val="00D77273"/>
    <w:rsid w:val="00D80E49"/>
    <w:rsid w:val="00D8587C"/>
    <w:rsid w:val="00D86E3F"/>
    <w:rsid w:val="00DB2D4D"/>
    <w:rsid w:val="00DC46CE"/>
    <w:rsid w:val="00DE08A5"/>
    <w:rsid w:val="00DE199D"/>
    <w:rsid w:val="00DE4AA6"/>
    <w:rsid w:val="00DE6A15"/>
    <w:rsid w:val="00DF4307"/>
    <w:rsid w:val="00E00A48"/>
    <w:rsid w:val="00E00B92"/>
    <w:rsid w:val="00E013FA"/>
    <w:rsid w:val="00E118D8"/>
    <w:rsid w:val="00E179BB"/>
    <w:rsid w:val="00E40FEA"/>
    <w:rsid w:val="00E92F08"/>
    <w:rsid w:val="00EB2744"/>
    <w:rsid w:val="00EC1626"/>
    <w:rsid w:val="00EE3D22"/>
    <w:rsid w:val="00EE476E"/>
    <w:rsid w:val="00EE6B99"/>
    <w:rsid w:val="00EF4E5D"/>
    <w:rsid w:val="00F11480"/>
    <w:rsid w:val="00F24BFD"/>
    <w:rsid w:val="00F42B96"/>
    <w:rsid w:val="00F43D52"/>
    <w:rsid w:val="00F53960"/>
    <w:rsid w:val="00F56E07"/>
    <w:rsid w:val="00F72508"/>
    <w:rsid w:val="00F74336"/>
    <w:rsid w:val="00F87E0E"/>
    <w:rsid w:val="00FA6D24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19C8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a"/>
    <w:uiPriority w:val="59"/>
    <w:rsid w:val="0017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rsid w:val="00D86E3F"/>
  </w:style>
  <w:style w:type="table" w:customStyle="1" w:styleId="31">
    <w:name w:val="Сетка таблицы3"/>
    <w:basedOn w:val="a1"/>
    <w:next w:val="aa"/>
    <w:uiPriority w:val="59"/>
    <w:rsid w:val="006A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83F1-2D26-446B-9FD5-2D351ECE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157</cp:revision>
  <cp:lastPrinted>2021-08-25T13:32:00Z</cp:lastPrinted>
  <dcterms:created xsi:type="dcterms:W3CDTF">2020-02-06T06:29:00Z</dcterms:created>
  <dcterms:modified xsi:type="dcterms:W3CDTF">2021-12-21T16:43:00Z</dcterms:modified>
</cp:coreProperties>
</file>